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9D493" w14:textId="58620E97" w:rsidR="00C35F48" w:rsidRDefault="009E5C92" w:rsidP="00917956">
      <w:pPr>
        <w:spacing w:after="0" w:line="240" w:lineRule="auto"/>
        <w:rPr>
          <w:rFonts w:ascii="Times New Roman" w:hAnsi="Times New Roman" w:cs="Times New Roman"/>
          <w:sz w:val="24"/>
          <w:szCs w:val="24"/>
        </w:rPr>
      </w:pPr>
      <w:r>
        <w:rPr>
          <w:rFonts w:ascii="Times New Roman" w:hAnsi="Times New Roman" w:cs="Times New Roman"/>
          <w:noProof/>
          <w:sz w:val="24"/>
          <w:szCs w:val="24"/>
        </w:rPr>
        <w:object w:dxaOrig="1440" w:dyaOrig="1440" w14:anchorId="54373D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95pt;margin-top:0;width:73.95pt;height:93.2pt;z-index:251658240" o:allowincell="f">
            <v:imagedata r:id="rId6" o:title=""/>
            <w10:wrap type="square" side="largest"/>
          </v:shape>
          <o:OLEObject Type="Embed" ProgID="PBrush" ShapeID="_x0000_s1026" DrawAspect="Content" ObjectID="_1654602584" r:id="rId7"/>
        </w:object>
      </w:r>
    </w:p>
    <w:p w14:paraId="1E5FB2FB" w14:textId="77777777" w:rsidR="00C35F48" w:rsidRDefault="00C35F48" w:rsidP="00917956">
      <w:pPr>
        <w:spacing w:after="0" w:line="240" w:lineRule="auto"/>
        <w:rPr>
          <w:rFonts w:ascii="Times New Roman" w:hAnsi="Times New Roman" w:cs="Times New Roman"/>
          <w:sz w:val="24"/>
          <w:szCs w:val="24"/>
        </w:rPr>
      </w:pPr>
    </w:p>
    <w:p w14:paraId="40B63238" w14:textId="77777777" w:rsidR="00C35F48" w:rsidRDefault="00C35F48" w:rsidP="00C35F48">
      <w:pPr>
        <w:spacing w:after="0" w:line="240" w:lineRule="auto"/>
        <w:ind w:right="648"/>
        <w:jc w:val="center"/>
        <w:outlineLvl w:val="0"/>
        <w:rPr>
          <w:rFonts w:ascii="Bookman Old Style" w:eastAsia="Times New Roman" w:hAnsi="Bookman Old Style" w:cs="Times New Roman"/>
          <w:sz w:val="36"/>
          <w:szCs w:val="20"/>
        </w:rPr>
      </w:pPr>
    </w:p>
    <w:p w14:paraId="3AFC0D78" w14:textId="77777777" w:rsidR="00C35F48" w:rsidRDefault="00C35F48" w:rsidP="00C35F48">
      <w:pPr>
        <w:spacing w:after="0" w:line="240" w:lineRule="auto"/>
        <w:ind w:right="648"/>
        <w:jc w:val="center"/>
        <w:outlineLvl w:val="0"/>
        <w:rPr>
          <w:rFonts w:ascii="Bookman Old Style" w:eastAsia="Times New Roman" w:hAnsi="Bookman Old Style" w:cs="Times New Roman"/>
          <w:sz w:val="36"/>
          <w:szCs w:val="20"/>
        </w:rPr>
      </w:pPr>
    </w:p>
    <w:p w14:paraId="1F6E6105" w14:textId="77777777" w:rsidR="00C35F48" w:rsidRDefault="00C35F48" w:rsidP="00C35F48">
      <w:pPr>
        <w:spacing w:after="0" w:line="240" w:lineRule="auto"/>
        <w:ind w:right="648"/>
        <w:jc w:val="center"/>
        <w:outlineLvl w:val="0"/>
        <w:rPr>
          <w:rFonts w:ascii="Bookman Old Style" w:eastAsia="Times New Roman" w:hAnsi="Bookman Old Style" w:cs="Times New Roman"/>
          <w:sz w:val="36"/>
          <w:szCs w:val="20"/>
        </w:rPr>
      </w:pPr>
    </w:p>
    <w:p w14:paraId="78F4F7AC" w14:textId="77777777" w:rsidR="00C35F48" w:rsidRDefault="00C35F48" w:rsidP="00C35F48">
      <w:pPr>
        <w:spacing w:after="0" w:line="240" w:lineRule="auto"/>
        <w:ind w:right="648"/>
        <w:jc w:val="center"/>
        <w:outlineLvl w:val="0"/>
        <w:rPr>
          <w:rFonts w:ascii="Bookman Old Style" w:eastAsia="Times New Roman" w:hAnsi="Bookman Old Style" w:cs="Times New Roman"/>
          <w:sz w:val="36"/>
          <w:szCs w:val="20"/>
        </w:rPr>
      </w:pPr>
    </w:p>
    <w:p w14:paraId="6F60D142" w14:textId="688CB47C" w:rsidR="00C35F48" w:rsidRPr="001122A4" w:rsidRDefault="00C35F48" w:rsidP="00C35F48">
      <w:pPr>
        <w:spacing w:after="0" w:line="240" w:lineRule="auto"/>
        <w:ind w:right="648"/>
        <w:jc w:val="center"/>
        <w:outlineLvl w:val="0"/>
        <w:rPr>
          <w:rFonts w:ascii="Bookman Old Style" w:eastAsia="Times New Roman" w:hAnsi="Bookman Old Style" w:cs="Times New Roman"/>
          <w:sz w:val="36"/>
          <w:szCs w:val="20"/>
        </w:rPr>
      </w:pPr>
      <w:r w:rsidRPr="001122A4">
        <w:rPr>
          <w:rFonts w:ascii="Bookman Old Style" w:eastAsia="Times New Roman" w:hAnsi="Bookman Old Style" w:cs="Times New Roman"/>
          <w:sz w:val="36"/>
          <w:szCs w:val="20"/>
        </w:rPr>
        <w:t>THE UNIVERSITY OF THE WEST INDIES</w:t>
      </w:r>
    </w:p>
    <w:p w14:paraId="7048C0EB" w14:textId="77777777" w:rsidR="00C35F48" w:rsidRPr="001122A4" w:rsidRDefault="00C35F48" w:rsidP="00C35F48">
      <w:pPr>
        <w:spacing w:after="0" w:line="240" w:lineRule="auto"/>
        <w:ind w:right="648"/>
        <w:jc w:val="center"/>
        <w:rPr>
          <w:rFonts w:ascii="Bookman Old Style" w:eastAsia="Times New Roman" w:hAnsi="Bookman Old Style" w:cs="Times New Roman"/>
          <w:sz w:val="18"/>
          <w:szCs w:val="20"/>
        </w:rPr>
      </w:pPr>
      <w:r w:rsidRPr="001122A4">
        <w:rPr>
          <w:rFonts w:ascii="Bookman Old Style" w:eastAsia="Times New Roman" w:hAnsi="Bookman Old Style" w:cs="Times New Roman"/>
          <w:sz w:val="18"/>
          <w:szCs w:val="20"/>
        </w:rPr>
        <w:t xml:space="preserve">ST. AUGUSTINE, </w:t>
      </w:r>
      <w:smartTag w:uri="urn:schemas-microsoft-com:office:smarttags" w:element="country-region">
        <w:r w:rsidRPr="001122A4">
          <w:rPr>
            <w:rFonts w:ascii="Bookman Old Style" w:eastAsia="Times New Roman" w:hAnsi="Bookman Old Style" w:cs="Times New Roman"/>
            <w:sz w:val="18"/>
            <w:szCs w:val="20"/>
          </w:rPr>
          <w:t>TRINIDAD AND TOBAGO</w:t>
        </w:r>
      </w:smartTag>
      <w:r w:rsidRPr="001122A4">
        <w:rPr>
          <w:rFonts w:ascii="Bookman Old Style" w:eastAsia="Times New Roman" w:hAnsi="Bookman Old Style" w:cs="Times New Roman"/>
          <w:sz w:val="18"/>
          <w:szCs w:val="20"/>
        </w:rPr>
        <w:t xml:space="preserve">, </w:t>
      </w:r>
      <w:smartTag w:uri="urn:schemas-microsoft-com:office:smarttags" w:element="place">
        <w:r w:rsidRPr="001122A4">
          <w:rPr>
            <w:rFonts w:ascii="Bookman Old Style" w:eastAsia="Times New Roman" w:hAnsi="Bookman Old Style" w:cs="Times New Roman"/>
            <w:sz w:val="18"/>
            <w:szCs w:val="20"/>
          </w:rPr>
          <w:t>WEST INDIES</w:t>
        </w:r>
      </w:smartTag>
    </w:p>
    <w:p w14:paraId="321DDF99" w14:textId="77777777" w:rsidR="00C35F48" w:rsidRPr="001122A4" w:rsidRDefault="00C35F48" w:rsidP="00C35F48">
      <w:pPr>
        <w:spacing w:after="0" w:line="240" w:lineRule="auto"/>
        <w:jc w:val="center"/>
        <w:outlineLvl w:val="0"/>
        <w:rPr>
          <w:rFonts w:ascii="Bookman Old Style" w:eastAsia="Times New Roman" w:hAnsi="Bookman Old Style" w:cs="Times New Roman"/>
          <w:b/>
          <w:sz w:val="20"/>
          <w:szCs w:val="20"/>
        </w:rPr>
      </w:pPr>
      <w:r w:rsidRPr="001122A4">
        <w:rPr>
          <w:rFonts w:ascii="Bookman Old Style" w:eastAsia="Times New Roman" w:hAnsi="Bookman Old Style" w:cs="Times New Roman"/>
          <w:b/>
          <w:sz w:val="20"/>
          <w:szCs w:val="20"/>
        </w:rPr>
        <w:t>FACULTY OF SOCIAL SCIENCES</w:t>
      </w:r>
    </w:p>
    <w:p w14:paraId="3F17BD89" w14:textId="77777777" w:rsidR="00C35F48" w:rsidRPr="001122A4" w:rsidRDefault="00C35F48" w:rsidP="00C35F48">
      <w:pPr>
        <w:spacing w:after="0" w:line="240" w:lineRule="auto"/>
        <w:jc w:val="center"/>
        <w:outlineLvl w:val="0"/>
        <w:rPr>
          <w:rFonts w:ascii="Bookman Old Style" w:eastAsia="Times New Roman" w:hAnsi="Bookman Old Style" w:cs="Times New Roman"/>
          <w:b/>
          <w:sz w:val="20"/>
          <w:szCs w:val="20"/>
        </w:rPr>
      </w:pPr>
      <w:r w:rsidRPr="001122A4">
        <w:rPr>
          <w:rFonts w:ascii="Bookman Old Style" w:eastAsia="Times New Roman" w:hAnsi="Bookman Old Style" w:cs="Times New Roman"/>
          <w:b/>
          <w:sz w:val="20"/>
          <w:szCs w:val="20"/>
        </w:rPr>
        <w:t>DEPARTMENT OF BEHAVIOURAL SCIENCES</w:t>
      </w:r>
    </w:p>
    <w:p w14:paraId="552E618A" w14:textId="14E2E9B8" w:rsidR="00C35F48" w:rsidRPr="00C35F48" w:rsidRDefault="00C35F48" w:rsidP="00C35F48">
      <w:pPr>
        <w:pBdr>
          <w:bottom w:val="single" w:sz="6" w:space="1" w:color="auto"/>
        </w:pBdr>
        <w:spacing w:after="0" w:line="240" w:lineRule="auto"/>
        <w:jc w:val="center"/>
        <w:outlineLvl w:val="0"/>
        <w:rPr>
          <w:rFonts w:ascii="Arial" w:eastAsia="Times New Roman" w:hAnsi="Arial" w:cs="Times New Roman"/>
          <w:sz w:val="16"/>
          <w:szCs w:val="20"/>
        </w:rPr>
      </w:pPr>
      <w:r w:rsidRPr="001122A4">
        <w:rPr>
          <w:rFonts w:ascii="Arial" w:eastAsia="Times New Roman" w:hAnsi="Arial" w:cs="Times New Roman"/>
          <w:sz w:val="16"/>
          <w:szCs w:val="20"/>
        </w:rPr>
        <w:t>Telephone: (868) 662-2002, 645-3232-9 Exits. 82020, 82024, 82539, 83234, Fax: (868) 663-4948</w:t>
      </w:r>
    </w:p>
    <w:p w14:paraId="24D382B0" w14:textId="77777777" w:rsidR="00C35F48" w:rsidRDefault="00C35F48" w:rsidP="00917956">
      <w:pPr>
        <w:spacing w:after="0" w:line="240" w:lineRule="auto"/>
        <w:rPr>
          <w:rFonts w:ascii="Times New Roman" w:hAnsi="Times New Roman" w:cs="Times New Roman"/>
          <w:sz w:val="24"/>
          <w:szCs w:val="24"/>
        </w:rPr>
      </w:pPr>
    </w:p>
    <w:p w14:paraId="2708011E" w14:textId="1E54587D" w:rsidR="00FF3A6D"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The UWI/Guardian Group Premium Teaching Awards Committee</w:t>
      </w:r>
    </w:p>
    <w:p w14:paraId="67A41779" w14:textId="383BA255"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Centre for Excellence in Teaching and Learning (CETL)</w:t>
      </w:r>
    </w:p>
    <w:p w14:paraId="62CF6973" w14:textId="2E03F717"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Teaching and Learning Complex</w:t>
      </w:r>
    </w:p>
    <w:p w14:paraId="692AF223" w14:textId="39FE646F"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The University of the West Indies</w:t>
      </w:r>
    </w:p>
    <w:p w14:paraId="6F5FC944" w14:textId="1380F411"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 xml:space="preserve">St. Augustine </w:t>
      </w:r>
    </w:p>
    <w:p w14:paraId="551FF944" w14:textId="46AA9A07" w:rsidR="00917956" w:rsidRPr="00AF4DC1" w:rsidRDefault="00917956" w:rsidP="00917956">
      <w:pPr>
        <w:spacing w:after="0" w:line="240" w:lineRule="auto"/>
        <w:rPr>
          <w:rFonts w:ascii="Times New Roman" w:hAnsi="Times New Roman" w:cs="Times New Roman"/>
          <w:sz w:val="24"/>
          <w:szCs w:val="24"/>
        </w:rPr>
      </w:pPr>
    </w:p>
    <w:p w14:paraId="19E3EB7E" w14:textId="5B2E6141"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 xml:space="preserve">Dear Awards Committee </w:t>
      </w:r>
    </w:p>
    <w:p w14:paraId="1D55D73A" w14:textId="012E9308" w:rsidR="00917956" w:rsidRPr="00AF4DC1" w:rsidRDefault="00917956" w:rsidP="00917956">
      <w:pPr>
        <w:spacing w:after="0" w:line="240" w:lineRule="auto"/>
        <w:rPr>
          <w:rFonts w:ascii="Times New Roman" w:hAnsi="Times New Roman" w:cs="Times New Roman"/>
          <w:sz w:val="24"/>
          <w:szCs w:val="24"/>
        </w:rPr>
      </w:pPr>
    </w:p>
    <w:p w14:paraId="72CB4DE7" w14:textId="6FFCE823" w:rsidR="00917956" w:rsidRPr="00AF4DC1" w:rsidRDefault="00917956"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 xml:space="preserve">I write to nominate Dr. Camille Huggins for the 2020 UWI/Guardian Life Premium Teaching Award. Dr. Camille Huggins joined the Department of Behavioral Sciences in the Social </w:t>
      </w:r>
      <w:r w:rsidR="00FC4ABB">
        <w:rPr>
          <w:rFonts w:ascii="Times New Roman" w:hAnsi="Times New Roman" w:cs="Times New Roman"/>
          <w:sz w:val="24"/>
          <w:szCs w:val="24"/>
        </w:rPr>
        <w:t>W</w:t>
      </w:r>
      <w:r w:rsidRPr="00AF4DC1">
        <w:rPr>
          <w:rFonts w:ascii="Times New Roman" w:hAnsi="Times New Roman" w:cs="Times New Roman"/>
          <w:sz w:val="24"/>
          <w:szCs w:val="24"/>
        </w:rPr>
        <w:t>ork unit in July 2015. I was her supervisor</w:t>
      </w:r>
      <w:r w:rsidR="00BA6F57">
        <w:rPr>
          <w:rFonts w:ascii="Times New Roman" w:hAnsi="Times New Roman" w:cs="Times New Roman"/>
          <w:sz w:val="24"/>
          <w:szCs w:val="24"/>
        </w:rPr>
        <w:t>,</w:t>
      </w:r>
      <w:r w:rsidRPr="00AF4DC1">
        <w:rPr>
          <w:rFonts w:ascii="Times New Roman" w:hAnsi="Times New Roman" w:cs="Times New Roman"/>
          <w:sz w:val="24"/>
          <w:szCs w:val="24"/>
        </w:rPr>
        <w:t xml:space="preserve"> as the coordinator of the Social Work unit. From the very first semester, she demonstrated strong teaching skills and it was evident in her positive teaching reviews from the students. Through the many interactions I have had with her since then, her commitment to her students and high standards have continued to impress me. She has taught both under and post graduate courses. The undergraduate courses </w:t>
      </w:r>
      <w:r w:rsidR="00FC4ABB" w:rsidRPr="00AF4DC1">
        <w:rPr>
          <w:rFonts w:ascii="Times New Roman" w:hAnsi="Times New Roman" w:cs="Times New Roman"/>
          <w:sz w:val="24"/>
          <w:szCs w:val="24"/>
        </w:rPr>
        <w:t>include</w:t>
      </w:r>
      <w:r w:rsidRPr="00AF4DC1">
        <w:rPr>
          <w:rFonts w:ascii="Times New Roman" w:hAnsi="Times New Roman" w:cs="Times New Roman"/>
          <w:sz w:val="24"/>
          <w:szCs w:val="24"/>
        </w:rPr>
        <w:t xml:space="preserve"> International Social Work and Social Welfare, Theories of Social Work II and Group and Individual Counseling. The post graduate courses include Issues of Equality, Advance Social Work Interventions and Advance Theory of Risk and Resiliency.</w:t>
      </w:r>
      <w:r w:rsidR="00BA6F57">
        <w:rPr>
          <w:rFonts w:ascii="Times New Roman" w:hAnsi="Times New Roman" w:cs="Times New Roman"/>
          <w:sz w:val="24"/>
          <w:szCs w:val="24"/>
        </w:rPr>
        <w:t xml:space="preserve"> In each of these courses she has received positive student feedback.</w:t>
      </w:r>
      <w:r w:rsidRPr="00AF4DC1">
        <w:rPr>
          <w:rFonts w:ascii="Times New Roman" w:hAnsi="Times New Roman" w:cs="Times New Roman"/>
          <w:sz w:val="24"/>
          <w:szCs w:val="24"/>
        </w:rPr>
        <w:t xml:space="preserve"> </w:t>
      </w:r>
    </w:p>
    <w:p w14:paraId="523011E6" w14:textId="192B7DA6" w:rsidR="006D71D3" w:rsidRPr="00AF4DC1" w:rsidRDefault="006D71D3" w:rsidP="00917956">
      <w:pPr>
        <w:spacing w:after="0" w:line="240" w:lineRule="auto"/>
        <w:rPr>
          <w:rFonts w:ascii="Times New Roman" w:hAnsi="Times New Roman" w:cs="Times New Roman"/>
          <w:sz w:val="24"/>
          <w:szCs w:val="24"/>
        </w:rPr>
      </w:pPr>
    </w:p>
    <w:p w14:paraId="27A4E046" w14:textId="77777777" w:rsidR="00FC4ABB" w:rsidRDefault="006D71D3"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 xml:space="preserve">Dr. Huggins updated the content of each of these courses with current, relevant material and </w:t>
      </w:r>
      <w:r w:rsidR="00BA6F57" w:rsidRPr="00AF4DC1">
        <w:rPr>
          <w:rFonts w:ascii="Times New Roman" w:hAnsi="Times New Roman" w:cs="Times New Roman"/>
          <w:sz w:val="24"/>
          <w:szCs w:val="24"/>
        </w:rPr>
        <w:t>fine-tun</w:t>
      </w:r>
      <w:r w:rsidR="00BA6F57">
        <w:rPr>
          <w:rFonts w:ascii="Times New Roman" w:hAnsi="Times New Roman" w:cs="Times New Roman"/>
          <w:sz w:val="24"/>
          <w:szCs w:val="24"/>
        </w:rPr>
        <w:t>ed</w:t>
      </w:r>
      <w:r w:rsidRPr="00AF4DC1">
        <w:rPr>
          <w:rFonts w:ascii="Times New Roman" w:hAnsi="Times New Roman" w:cs="Times New Roman"/>
          <w:sz w:val="24"/>
          <w:szCs w:val="24"/>
        </w:rPr>
        <w:t xml:space="preserve"> her teaching and assessment approaches every time she taught a course. Dr. Huggins encouraged students to complete evaluations and incorporated their feedback into her teaching approach. Her focus is always on helping students to think critically and understand the material. Some of her approaches to teaching and assessment have included group presentations, online and in-class discussions, problem-based teaching with realistic case studies. She believes that she must meet her students where they are</w:t>
      </w:r>
      <w:r w:rsidR="00BA6F57">
        <w:rPr>
          <w:rFonts w:ascii="Times New Roman" w:hAnsi="Times New Roman" w:cs="Times New Roman"/>
          <w:sz w:val="24"/>
          <w:szCs w:val="24"/>
        </w:rPr>
        <w:t xml:space="preserve">. Therefore, she </w:t>
      </w:r>
      <w:r w:rsidRPr="00AF4DC1">
        <w:rPr>
          <w:rFonts w:ascii="Times New Roman" w:hAnsi="Times New Roman" w:cs="Times New Roman"/>
          <w:sz w:val="24"/>
          <w:szCs w:val="24"/>
        </w:rPr>
        <w:t xml:space="preserve">will meet with students individually </w:t>
      </w:r>
      <w:r w:rsidR="00816165" w:rsidRPr="00AF4DC1">
        <w:rPr>
          <w:rFonts w:ascii="Times New Roman" w:hAnsi="Times New Roman" w:cs="Times New Roman"/>
          <w:sz w:val="24"/>
          <w:szCs w:val="24"/>
        </w:rPr>
        <w:t xml:space="preserve">to help them with concepts. Dr. Huggins teaching and assessment reveal that students </w:t>
      </w:r>
      <w:r w:rsidR="00BA6F57">
        <w:rPr>
          <w:rFonts w:ascii="Times New Roman" w:hAnsi="Times New Roman" w:cs="Times New Roman"/>
          <w:sz w:val="24"/>
          <w:szCs w:val="24"/>
        </w:rPr>
        <w:t>are her priority</w:t>
      </w:r>
      <w:r w:rsidR="00816165" w:rsidRPr="00AF4DC1">
        <w:rPr>
          <w:rFonts w:ascii="Times New Roman" w:hAnsi="Times New Roman" w:cs="Times New Roman"/>
          <w:sz w:val="24"/>
          <w:szCs w:val="24"/>
        </w:rPr>
        <w:t>.</w:t>
      </w:r>
      <w:r w:rsidR="00BA6F57">
        <w:rPr>
          <w:rFonts w:ascii="Times New Roman" w:hAnsi="Times New Roman" w:cs="Times New Roman"/>
          <w:sz w:val="24"/>
          <w:szCs w:val="24"/>
        </w:rPr>
        <w:t xml:space="preserve"> </w:t>
      </w:r>
    </w:p>
    <w:p w14:paraId="62F9679E" w14:textId="77777777" w:rsidR="00FC4ABB" w:rsidRDefault="00FC4ABB" w:rsidP="00917956">
      <w:pPr>
        <w:spacing w:after="0" w:line="240" w:lineRule="auto"/>
        <w:rPr>
          <w:rFonts w:ascii="Times New Roman" w:hAnsi="Times New Roman" w:cs="Times New Roman"/>
          <w:sz w:val="24"/>
          <w:szCs w:val="24"/>
        </w:rPr>
      </w:pPr>
    </w:p>
    <w:p w14:paraId="03B2031E" w14:textId="5529D07E" w:rsidR="00816165" w:rsidRDefault="00FC4ABB" w:rsidP="00917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Huggins </w:t>
      </w:r>
      <w:r w:rsidR="00BA6F57">
        <w:rPr>
          <w:rFonts w:ascii="Times New Roman" w:hAnsi="Times New Roman" w:cs="Times New Roman"/>
          <w:sz w:val="24"/>
          <w:szCs w:val="24"/>
        </w:rPr>
        <w:t xml:space="preserve">is interested in meeting the needs of the job </w:t>
      </w:r>
      <w:r w:rsidR="009B3116">
        <w:rPr>
          <w:rFonts w:ascii="Times New Roman" w:hAnsi="Times New Roman" w:cs="Times New Roman"/>
          <w:sz w:val="24"/>
          <w:szCs w:val="24"/>
        </w:rPr>
        <w:t>market,</w:t>
      </w:r>
      <w:r w:rsidR="00BA6F57">
        <w:rPr>
          <w:rFonts w:ascii="Times New Roman" w:hAnsi="Times New Roman" w:cs="Times New Roman"/>
          <w:sz w:val="24"/>
          <w:szCs w:val="24"/>
        </w:rPr>
        <w:t xml:space="preserve"> </w:t>
      </w:r>
      <w:r w:rsidR="009B3116">
        <w:rPr>
          <w:rFonts w:ascii="Times New Roman" w:hAnsi="Times New Roman" w:cs="Times New Roman"/>
          <w:sz w:val="24"/>
          <w:szCs w:val="24"/>
        </w:rPr>
        <w:t xml:space="preserve">so she </w:t>
      </w:r>
      <w:r w:rsidR="00BA6F57">
        <w:rPr>
          <w:rFonts w:ascii="Times New Roman" w:hAnsi="Times New Roman" w:cs="Times New Roman"/>
          <w:sz w:val="24"/>
          <w:szCs w:val="24"/>
        </w:rPr>
        <w:t>meets with community stakeholders</w:t>
      </w:r>
      <w:r w:rsidR="009B3116">
        <w:rPr>
          <w:rFonts w:ascii="Times New Roman" w:hAnsi="Times New Roman" w:cs="Times New Roman"/>
          <w:sz w:val="24"/>
          <w:szCs w:val="24"/>
        </w:rPr>
        <w:t xml:space="preserve"> regularly</w:t>
      </w:r>
      <w:r w:rsidR="00BA6F57">
        <w:rPr>
          <w:rFonts w:ascii="Times New Roman" w:hAnsi="Times New Roman" w:cs="Times New Roman"/>
          <w:sz w:val="24"/>
          <w:szCs w:val="24"/>
        </w:rPr>
        <w:t xml:space="preserve"> and tries to incorporate their recommendations</w:t>
      </w:r>
      <w:r w:rsidR="002E524B">
        <w:rPr>
          <w:rFonts w:ascii="Times New Roman" w:hAnsi="Times New Roman" w:cs="Times New Roman"/>
          <w:sz w:val="24"/>
          <w:szCs w:val="24"/>
        </w:rPr>
        <w:t xml:space="preserve"> for a marketable social worker </w:t>
      </w:r>
      <w:r w:rsidR="00BA6F57">
        <w:rPr>
          <w:rFonts w:ascii="Times New Roman" w:hAnsi="Times New Roman" w:cs="Times New Roman"/>
          <w:sz w:val="24"/>
          <w:szCs w:val="24"/>
        </w:rPr>
        <w:t xml:space="preserve">into the curriculum. </w:t>
      </w:r>
      <w:r w:rsidR="009B3116">
        <w:rPr>
          <w:rFonts w:ascii="Times New Roman" w:hAnsi="Times New Roman" w:cs="Times New Roman"/>
          <w:sz w:val="24"/>
          <w:szCs w:val="24"/>
        </w:rPr>
        <w:t>One of her initiatives with meeting with stakeholders was to create a</w:t>
      </w:r>
      <w:r w:rsidR="00816165" w:rsidRPr="00AF4DC1">
        <w:rPr>
          <w:rFonts w:ascii="Times New Roman" w:hAnsi="Times New Roman" w:cs="Times New Roman"/>
          <w:sz w:val="24"/>
          <w:szCs w:val="24"/>
        </w:rPr>
        <w:t xml:space="preserve"> </w:t>
      </w:r>
      <w:r w:rsidR="00816165" w:rsidRPr="00AF4DC1">
        <w:rPr>
          <w:rFonts w:ascii="Times New Roman" w:hAnsi="Times New Roman" w:cs="Times New Roman"/>
          <w:sz w:val="24"/>
          <w:szCs w:val="24"/>
        </w:rPr>
        <w:lastRenderedPageBreak/>
        <w:t>blended</w:t>
      </w:r>
      <w:r w:rsidR="002E524B">
        <w:rPr>
          <w:rFonts w:ascii="Times New Roman" w:hAnsi="Times New Roman" w:cs="Times New Roman"/>
          <w:sz w:val="24"/>
          <w:szCs w:val="24"/>
        </w:rPr>
        <w:t xml:space="preserve"> learning</w:t>
      </w:r>
      <w:r w:rsidR="00816165" w:rsidRPr="00AF4DC1">
        <w:rPr>
          <w:rFonts w:ascii="Times New Roman" w:hAnsi="Times New Roman" w:cs="Times New Roman"/>
          <w:sz w:val="24"/>
          <w:szCs w:val="24"/>
        </w:rPr>
        <w:t xml:space="preserve"> </w:t>
      </w:r>
      <w:r w:rsidR="00166B70">
        <w:rPr>
          <w:rFonts w:ascii="Times New Roman" w:hAnsi="Times New Roman" w:cs="Times New Roman"/>
          <w:sz w:val="24"/>
          <w:szCs w:val="24"/>
        </w:rPr>
        <w:t xml:space="preserve">undergraduate </w:t>
      </w:r>
      <w:r w:rsidR="00816165" w:rsidRPr="00AF4DC1">
        <w:rPr>
          <w:rFonts w:ascii="Times New Roman" w:hAnsi="Times New Roman" w:cs="Times New Roman"/>
          <w:sz w:val="24"/>
          <w:szCs w:val="24"/>
        </w:rPr>
        <w:t xml:space="preserve">course </w:t>
      </w:r>
      <w:r w:rsidR="00BA6F57">
        <w:rPr>
          <w:rFonts w:ascii="Times New Roman" w:hAnsi="Times New Roman" w:cs="Times New Roman"/>
          <w:sz w:val="24"/>
          <w:szCs w:val="24"/>
        </w:rPr>
        <w:t>named</w:t>
      </w:r>
      <w:r w:rsidR="00816165" w:rsidRPr="00AF4DC1">
        <w:rPr>
          <w:rFonts w:ascii="Times New Roman" w:hAnsi="Times New Roman" w:cs="Times New Roman"/>
          <w:sz w:val="24"/>
          <w:szCs w:val="24"/>
        </w:rPr>
        <w:t xml:space="preserve"> Treatment and Practice </w:t>
      </w:r>
      <w:r w:rsidR="009B3116">
        <w:rPr>
          <w:rFonts w:ascii="Times New Roman" w:hAnsi="Times New Roman" w:cs="Times New Roman"/>
          <w:sz w:val="24"/>
          <w:szCs w:val="24"/>
        </w:rPr>
        <w:t xml:space="preserve">for </w:t>
      </w:r>
      <w:r w:rsidR="00816165" w:rsidRPr="00AF4DC1">
        <w:rPr>
          <w:rFonts w:ascii="Times New Roman" w:hAnsi="Times New Roman" w:cs="Times New Roman"/>
          <w:sz w:val="24"/>
          <w:szCs w:val="24"/>
        </w:rPr>
        <w:t xml:space="preserve">Forensic Populations, which has been approved by AQAC and will be </w:t>
      </w:r>
      <w:r w:rsidR="00D159C8" w:rsidRPr="00AF4DC1">
        <w:rPr>
          <w:rFonts w:ascii="Times New Roman" w:hAnsi="Times New Roman" w:cs="Times New Roman"/>
          <w:sz w:val="24"/>
          <w:szCs w:val="24"/>
        </w:rPr>
        <w:t>available</w:t>
      </w:r>
      <w:r w:rsidR="00816165" w:rsidRPr="00AF4DC1">
        <w:rPr>
          <w:rFonts w:ascii="Times New Roman" w:hAnsi="Times New Roman" w:cs="Times New Roman"/>
          <w:sz w:val="24"/>
          <w:szCs w:val="24"/>
        </w:rPr>
        <w:t xml:space="preserve"> by Spring 2021.</w:t>
      </w:r>
      <w:r w:rsidR="00BA6F57">
        <w:rPr>
          <w:rFonts w:ascii="Times New Roman" w:hAnsi="Times New Roman" w:cs="Times New Roman"/>
          <w:sz w:val="24"/>
          <w:szCs w:val="24"/>
        </w:rPr>
        <w:t xml:space="preserve"> This course will </w:t>
      </w:r>
      <w:r w:rsidR="000C4179">
        <w:rPr>
          <w:rFonts w:ascii="Times New Roman" w:hAnsi="Times New Roman" w:cs="Times New Roman"/>
          <w:sz w:val="24"/>
          <w:szCs w:val="24"/>
        </w:rPr>
        <w:t xml:space="preserve">provide the needed skill set to work with vulnerable populations such </w:t>
      </w:r>
      <w:r w:rsidR="009B3116">
        <w:rPr>
          <w:rFonts w:ascii="Times New Roman" w:hAnsi="Times New Roman" w:cs="Times New Roman"/>
          <w:sz w:val="24"/>
          <w:szCs w:val="24"/>
        </w:rPr>
        <w:t>as</w:t>
      </w:r>
      <w:r w:rsidR="000C4179">
        <w:rPr>
          <w:rFonts w:ascii="Times New Roman" w:hAnsi="Times New Roman" w:cs="Times New Roman"/>
          <w:sz w:val="24"/>
          <w:szCs w:val="24"/>
        </w:rPr>
        <w:t xml:space="preserve"> children at risk and prisoners. </w:t>
      </w:r>
      <w:r w:rsidR="00166B70">
        <w:rPr>
          <w:rFonts w:ascii="Times New Roman" w:hAnsi="Times New Roman" w:cs="Times New Roman"/>
          <w:sz w:val="24"/>
          <w:szCs w:val="24"/>
        </w:rPr>
        <w:t xml:space="preserve"> </w:t>
      </w:r>
    </w:p>
    <w:p w14:paraId="40306577" w14:textId="77777777" w:rsidR="00C35F48" w:rsidRPr="00AF4DC1" w:rsidRDefault="00C35F48" w:rsidP="00917956">
      <w:pPr>
        <w:spacing w:after="0" w:line="240" w:lineRule="auto"/>
        <w:rPr>
          <w:rFonts w:ascii="Times New Roman" w:hAnsi="Times New Roman" w:cs="Times New Roman"/>
          <w:sz w:val="24"/>
          <w:szCs w:val="24"/>
        </w:rPr>
      </w:pPr>
    </w:p>
    <w:p w14:paraId="347FFBA8" w14:textId="39467C96" w:rsidR="006D71D3" w:rsidRDefault="00816165" w:rsidP="00917956">
      <w:pPr>
        <w:spacing w:after="0" w:line="240" w:lineRule="auto"/>
        <w:rPr>
          <w:rFonts w:ascii="Times New Roman" w:hAnsi="Times New Roman" w:cs="Times New Roman"/>
          <w:sz w:val="24"/>
          <w:szCs w:val="24"/>
        </w:rPr>
      </w:pPr>
      <w:r w:rsidRPr="00AF4DC1">
        <w:rPr>
          <w:rFonts w:ascii="Times New Roman" w:hAnsi="Times New Roman" w:cs="Times New Roman"/>
          <w:sz w:val="24"/>
          <w:szCs w:val="24"/>
        </w:rPr>
        <w:t xml:space="preserve">Dr. Huggins has over ten years of </w:t>
      </w:r>
      <w:r w:rsidR="009B3116">
        <w:rPr>
          <w:rFonts w:ascii="Times New Roman" w:hAnsi="Times New Roman" w:cs="Times New Roman"/>
          <w:sz w:val="24"/>
          <w:szCs w:val="24"/>
        </w:rPr>
        <w:t xml:space="preserve">working </w:t>
      </w:r>
      <w:r w:rsidRPr="00AF4DC1">
        <w:rPr>
          <w:rFonts w:ascii="Times New Roman" w:hAnsi="Times New Roman" w:cs="Times New Roman"/>
          <w:sz w:val="24"/>
          <w:szCs w:val="24"/>
        </w:rPr>
        <w:t>in the field</w:t>
      </w:r>
      <w:r w:rsidR="009B3116">
        <w:rPr>
          <w:rFonts w:ascii="Times New Roman" w:hAnsi="Times New Roman" w:cs="Times New Roman"/>
          <w:sz w:val="24"/>
          <w:szCs w:val="24"/>
        </w:rPr>
        <w:t xml:space="preserve"> abroad,</w:t>
      </w:r>
      <w:r w:rsidRPr="00AF4DC1">
        <w:rPr>
          <w:rFonts w:ascii="Times New Roman" w:hAnsi="Times New Roman" w:cs="Times New Roman"/>
          <w:sz w:val="24"/>
          <w:szCs w:val="24"/>
        </w:rPr>
        <w:t xml:space="preserve"> and </w:t>
      </w:r>
      <w:r w:rsidR="009B3116">
        <w:rPr>
          <w:rFonts w:ascii="Times New Roman" w:hAnsi="Times New Roman" w:cs="Times New Roman"/>
          <w:sz w:val="24"/>
          <w:szCs w:val="24"/>
        </w:rPr>
        <w:t xml:space="preserve">she </w:t>
      </w:r>
      <w:r w:rsidRPr="00AF4DC1">
        <w:rPr>
          <w:rFonts w:ascii="Times New Roman" w:hAnsi="Times New Roman" w:cs="Times New Roman"/>
          <w:sz w:val="24"/>
          <w:szCs w:val="24"/>
        </w:rPr>
        <w:t>has brought her practical experience to the classroom</w:t>
      </w:r>
      <w:r w:rsidR="00D159C8" w:rsidRPr="00AF4DC1">
        <w:rPr>
          <w:rFonts w:ascii="Times New Roman" w:hAnsi="Times New Roman" w:cs="Times New Roman"/>
          <w:sz w:val="24"/>
          <w:szCs w:val="24"/>
        </w:rPr>
        <w:t xml:space="preserve"> to provide </w:t>
      </w:r>
      <w:r w:rsidR="009B3116">
        <w:rPr>
          <w:rFonts w:ascii="Times New Roman" w:hAnsi="Times New Roman" w:cs="Times New Roman"/>
          <w:sz w:val="24"/>
          <w:szCs w:val="24"/>
        </w:rPr>
        <w:t>a r</w:t>
      </w:r>
      <w:r w:rsidR="009B3116" w:rsidRPr="00AF4DC1">
        <w:rPr>
          <w:rFonts w:ascii="Times New Roman" w:hAnsi="Times New Roman" w:cs="Times New Roman"/>
          <w:sz w:val="24"/>
          <w:szCs w:val="24"/>
        </w:rPr>
        <w:t>eal-world</w:t>
      </w:r>
      <w:r w:rsidR="00D159C8" w:rsidRPr="00AF4DC1">
        <w:rPr>
          <w:rFonts w:ascii="Times New Roman" w:hAnsi="Times New Roman" w:cs="Times New Roman"/>
          <w:sz w:val="24"/>
          <w:szCs w:val="24"/>
        </w:rPr>
        <w:t xml:space="preserve"> </w:t>
      </w:r>
      <w:r w:rsidR="009B3116">
        <w:rPr>
          <w:rFonts w:ascii="Times New Roman" w:hAnsi="Times New Roman" w:cs="Times New Roman"/>
          <w:sz w:val="24"/>
          <w:szCs w:val="24"/>
        </w:rPr>
        <w:t>perspective</w:t>
      </w:r>
      <w:r w:rsidR="00D159C8" w:rsidRPr="00AF4DC1">
        <w:rPr>
          <w:rFonts w:ascii="Times New Roman" w:hAnsi="Times New Roman" w:cs="Times New Roman"/>
          <w:sz w:val="24"/>
          <w:szCs w:val="24"/>
        </w:rPr>
        <w:t>.</w:t>
      </w:r>
      <w:r w:rsidRPr="00AF4DC1">
        <w:rPr>
          <w:rFonts w:ascii="Times New Roman" w:hAnsi="Times New Roman" w:cs="Times New Roman"/>
          <w:sz w:val="24"/>
          <w:szCs w:val="24"/>
        </w:rPr>
        <w:t xml:space="preserve"> </w:t>
      </w:r>
      <w:r w:rsidR="009B3116">
        <w:rPr>
          <w:rFonts w:ascii="Times New Roman" w:hAnsi="Times New Roman" w:cs="Times New Roman"/>
          <w:sz w:val="24"/>
          <w:szCs w:val="24"/>
        </w:rPr>
        <w:t xml:space="preserve">Her practitioner experience and her researcher skills </w:t>
      </w:r>
      <w:r w:rsidR="00F1612F">
        <w:rPr>
          <w:rFonts w:ascii="Times New Roman" w:hAnsi="Times New Roman" w:cs="Times New Roman"/>
          <w:sz w:val="24"/>
          <w:szCs w:val="24"/>
        </w:rPr>
        <w:t>were</w:t>
      </w:r>
      <w:r w:rsidR="009B3116">
        <w:rPr>
          <w:rFonts w:ascii="Times New Roman" w:hAnsi="Times New Roman" w:cs="Times New Roman"/>
          <w:sz w:val="24"/>
          <w:szCs w:val="24"/>
        </w:rPr>
        <w:t xml:space="preserve"> a welcomed asset in her collaborating with me to w</w:t>
      </w:r>
      <w:r w:rsidR="00D159C8" w:rsidRPr="00AF4DC1">
        <w:rPr>
          <w:rFonts w:ascii="Times New Roman" w:hAnsi="Times New Roman" w:cs="Times New Roman"/>
          <w:sz w:val="24"/>
          <w:szCs w:val="24"/>
        </w:rPr>
        <w:t xml:space="preserve">rite the first social work </w:t>
      </w:r>
      <w:r w:rsidR="00AF4DC1" w:rsidRPr="00AF4DC1">
        <w:rPr>
          <w:rFonts w:ascii="Times New Roman" w:hAnsi="Times New Roman" w:cs="Times New Roman"/>
          <w:sz w:val="24"/>
          <w:szCs w:val="24"/>
        </w:rPr>
        <w:t>textbook</w:t>
      </w:r>
      <w:r w:rsidR="00D159C8" w:rsidRPr="00AF4DC1">
        <w:rPr>
          <w:rFonts w:ascii="Times New Roman" w:hAnsi="Times New Roman" w:cs="Times New Roman"/>
          <w:sz w:val="24"/>
          <w:szCs w:val="24"/>
        </w:rPr>
        <w:t xml:space="preserve"> for the</w:t>
      </w:r>
      <w:r w:rsidR="009B3116">
        <w:rPr>
          <w:rFonts w:ascii="Times New Roman" w:hAnsi="Times New Roman" w:cs="Times New Roman"/>
          <w:sz w:val="24"/>
          <w:szCs w:val="24"/>
        </w:rPr>
        <w:t xml:space="preserve"> Caribbean. The</w:t>
      </w:r>
      <w:r w:rsidR="00D159C8" w:rsidRPr="00AF4DC1">
        <w:rPr>
          <w:rFonts w:ascii="Times New Roman" w:hAnsi="Times New Roman" w:cs="Times New Roman"/>
          <w:sz w:val="24"/>
          <w:szCs w:val="24"/>
        </w:rPr>
        <w:t xml:space="preserve"> Social Casework Methodology: A skills handbook for the Caribbean Human Services Worker</w:t>
      </w:r>
      <w:r w:rsidR="002E524B">
        <w:rPr>
          <w:rFonts w:ascii="Times New Roman" w:hAnsi="Times New Roman" w:cs="Times New Roman"/>
          <w:sz w:val="24"/>
          <w:szCs w:val="24"/>
        </w:rPr>
        <w:t xml:space="preserve"> which was published in 2019</w:t>
      </w:r>
      <w:r w:rsidR="00F1612F">
        <w:rPr>
          <w:rFonts w:ascii="Times New Roman" w:hAnsi="Times New Roman" w:cs="Times New Roman"/>
          <w:sz w:val="24"/>
          <w:szCs w:val="24"/>
        </w:rPr>
        <w:t xml:space="preserve"> is</w:t>
      </w:r>
      <w:r w:rsidR="00AF4DC1" w:rsidRPr="00AF4DC1">
        <w:rPr>
          <w:rFonts w:ascii="Times New Roman" w:hAnsi="Times New Roman" w:cs="Times New Roman"/>
          <w:sz w:val="24"/>
          <w:szCs w:val="24"/>
        </w:rPr>
        <w:t xml:space="preserve"> the first of its kind</w:t>
      </w:r>
      <w:r w:rsidR="00166B70">
        <w:rPr>
          <w:rFonts w:ascii="Times New Roman" w:hAnsi="Times New Roman" w:cs="Times New Roman"/>
          <w:sz w:val="24"/>
          <w:szCs w:val="24"/>
        </w:rPr>
        <w:t xml:space="preserve">. </w:t>
      </w:r>
      <w:r w:rsidR="00AF4DC1" w:rsidRPr="00AF4DC1">
        <w:rPr>
          <w:rFonts w:ascii="Times New Roman" w:hAnsi="Times New Roman" w:cs="Times New Roman"/>
          <w:sz w:val="24"/>
          <w:szCs w:val="24"/>
        </w:rPr>
        <w:t>This</w:t>
      </w:r>
      <w:r w:rsidR="00166B70">
        <w:rPr>
          <w:rFonts w:ascii="Times New Roman" w:hAnsi="Times New Roman" w:cs="Times New Roman"/>
          <w:sz w:val="24"/>
          <w:szCs w:val="24"/>
        </w:rPr>
        <w:t xml:space="preserve"> book is</w:t>
      </w:r>
      <w:r w:rsidR="00AF4DC1" w:rsidRPr="00AF4DC1">
        <w:rPr>
          <w:rFonts w:ascii="Times New Roman" w:hAnsi="Times New Roman" w:cs="Times New Roman"/>
          <w:sz w:val="24"/>
          <w:szCs w:val="24"/>
        </w:rPr>
        <w:t xml:space="preserve"> a pro-community and individual approach to social welfare and social work that is stipulated in the International Federation of Social Work Ethics</w:t>
      </w:r>
      <w:r w:rsidR="00166B70">
        <w:rPr>
          <w:rFonts w:ascii="Times New Roman" w:hAnsi="Times New Roman" w:cs="Times New Roman"/>
          <w:sz w:val="24"/>
          <w:szCs w:val="24"/>
        </w:rPr>
        <w:t xml:space="preserve">. The text considers </w:t>
      </w:r>
      <w:r w:rsidR="00AF4DC1" w:rsidRPr="00AF4DC1">
        <w:rPr>
          <w:rFonts w:ascii="Times New Roman" w:hAnsi="Times New Roman" w:cs="Times New Roman"/>
          <w:sz w:val="24"/>
          <w:szCs w:val="24"/>
        </w:rPr>
        <w:t xml:space="preserve">cultural beliefs, values, and traditions </w:t>
      </w:r>
      <w:r w:rsidR="00166B70">
        <w:rPr>
          <w:rFonts w:ascii="Times New Roman" w:hAnsi="Times New Roman" w:cs="Times New Roman"/>
          <w:sz w:val="24"/>
          <w:szCs w:val="24"/>
        </w:rPr>
        <w:t xml:space="preserve">of the Caribbean people. </w:t>
      </w:r>
    </w:p>
    <w:p w14:paraId="6C660784" w14:textId="213B3736" w:rsidR="00C97D18" w:rsidRDefault="00C97D18" w:rsidP="00917956">
      <w:pPr>
        <w:spacing w:after="0" w:line="240" w:lineRule="auto"/>
        <w:rPr>
          <w:rFonts w:ascii="Times New Roman" w:hAnsi="Times New Roman" w:cs="Times New Roman"/>
          <w:sz w:val="24"/>
          <w:szCs w:val="24"/>
        </w:rPr>
      </w:pPr>
    </w:p>
    <w:p w14:paraId="7401397B" w14:textId="3FE606EC" w:rsidR="00166B70" w:rsidRPr="00E05C42" w:rsidRDefault="00166B70" w:rsidP="00883F9D">
      <w:pPr>
        <w:tabs>
          <w:tab w:val="left" w:pos="-1440"/>
        </w:tabs>
        <w:rPr>
          <w:rFonts w:ascii="Times New Roman" w:hAnsi="Times New Roman" w:cs="Times New Roman"/>
          <w:sz w:val="24"/>
          <w:szCs w:val="24"/>
          <w:lang w:eastAsia="en-TT"/>
        </w:rPr>
      </w:pPr>
      <w:r>
        <w:rPr>
          <w:rFonts w:ascii="Times New Roman" w:eastAsia="Times New Roman" w:hAnsi="Times New Roman" w:cs="Times New Roman"/>
          <w:color w:val="000000"/>
          <w:sz w:val="24"/>
          <w:szCs w:val="24"/>
          <w:lang w:eastAsia="en-TT"/>
        </w:rPr>
        <w:t>Dr. Huggins also pioneered a</w:t>
      </w:r>
      <w:r w:rsidR="00B538FD">
        <w:rPr>
          <w:rFonts w:ascii="Times New Roman" w:eastAsia="Times New Roman" w:hAnsi="Times New Roman" w:cs="Times New Roman"/>
          <w:color w:val="000000"/>
          <w:sz w:val="24"/>
          <w:szCs w:val="24"/>
          <w:lang w:eastAsia="en-TT"/>
        </w:rPr>
        <w:t xml:space="preserve"> life changing</w:t>
      </w:r>
      <w:r>
        <w:rPr>
          <w:rFonts w:ascii="Times New Roman" w:eastAsia="Times New Roman" w:hAnsi="Times New Roman" w:cs="Times New Roman"/>
          <w:color w:val="000000"/>
          <w:sz w:val="24"/>
          <w:szCs w:val="24"/>
          <w:lang w:eastAsia="en-TT"/>
        </w:rPr>
        <w:t xml:space="preserve"> post-graduate initiative with a student exchange program with </w:t>
      </w:r>
      <w:r w:rsidRPr="008E7AC8">
        <w:rPr>
          <w:rFonts w:ascii="Times New Roman" w:hAnsi="Times New Roman" w:cs="Times New Roman"/>
          <w:sz w:val="24"/>
          <w:szCs w:val="24"/>
          <w:lang w:eastAsia="en-TT"/>
        </w:rPr>
        <w:t xml:space="preserve">Quinnipiac University (QU) </w:t>
      </w:r>
      <w:r>
        <w:rPr>
          <w:rFonts w:ascii="Times New Roman" w:hAnsi="Times New Roman" w:cs="Times New Roman"/>
          <w:sz w:val="24"/>
          <w:szCs w:val="24"/>
          <w:lang w:eastAsia="en-TT"/>
        </w:rPr>
        <w:t xml:space="preserve">in Connecticut, USA. </w:t>
      </w:r>
      <w:r w:rsidR="00B538FD">
        <w:rPr>
          <w:rFonts w:ascii="Times New Roman" w:eastAsia="Times New Roman" w:hAnsi="Times New Roman" w:cs="Times New Roman"/>
          <w:color w:val="333333"/>
          <w:sz w:val="24"/>
          <w:szCs w:val="24"/>
          <w:shd w:val="clear" w:color="auto" w:fill="FFFFFF"/>
          <w:lang w:val="en" w:eastAsia="en-TT"/>
        </w:rPr>
        <w:t xml:space="preserve">In 2019, she bought three post graduate UWI students to Connecticut for a weeklong educational experience. </w:t>
      </w:r>
      <w:r w:rsidR="00B538FD" w:rsidRPr="008E7AC8">
        <w:rPr>
          <w:rFonts w:ascii="Times New Roman" w:hAnsi="Times New Roman" w:cs="Times New Roman"/>
          <w:sz w:val="24"/>
          <w:szCs w:val="24"/>
          <w:lang w:eastAsia="en-TT"/>
        </w:rPr>
        <w:t>Two institutions with burgeoning Social Work programs, Quinnipiac University (QU)  and the University of the West Indies – St. Augustine, Trinidad (UWI-SA) have an opportunity to shape both programs by creating a “world-sized classroom”, giving students and faculty access to social work practice and policy, and to social justice challenges, beyond their own community, and with our global neighbors.  </w:t>
      </w:r>
      <w:r>
        <w:rPr>
          <w:rFonts w:ascii="Times New Roman" w:hAnsi="Times New Roman" w:cs="Times New Roman"/>
          <w:sz w:val="24"/>
          <w:szCs w:val="24"/>
          <w:lang w:eastAsia="en-TT"/>
        </w:rPr>
        <w:t xml:space="preserve">Three students from </w:t>
      </w:r>
      <w:r w:rsidR="00C97D18" w:rsidRPr="00CE7E6F">
        <w:rPr>
          <w:rFonts w:ascii="Times New Roman" w:eastAsia="Times New Roman" w:hAnsi="Times New Roman" w:cs="Times New Roman"/>
          <w:color w:val="000000"/>
          <w:sz w:val="24"/>
          <w:szCs w:val="24"/>
          <w:lang w:eastAsia="en-TT"/>
        </w:rPr>
        <w:t>the University of the West Indies-St. Augustine students</w:t>
      </w:r>
      <w:r>
        <w:rPr>
          <w:rFonts w:ascii="Times New Roman" w:eastAsia="Times New Roman" w:hAnsi="Times New Roman" w:cs="Times New Roman"/>
          <w:color w:val="000000"/>
          <w:sz w:val="24"/>
          <w:szCs w:val="24"/>
          <w:lang w:eastAsia="en-TT"/>
        </w:rPr>
        <w:t xml:space="preserve"> had an </w:t>
      </w:r>
      <w:r w:rsidR="00C97D18" w:rsidRPr="00CE7E6F">
        <w:rPr>
          <w:rFonts w:ascii="Times New Roman" w:eastAsia="Times New Roman" w:hAnsi="Times New Roman" w:cs="Times New Roman"/>
          <w:color w:val="000000"/>
          <w:sz w:val="24"/>
          <w:szCs w:val="24"/>
          <w:lang w:eastAsia="en-TT"/>
        </w:rPr>
        <w:t>opportunity to travel to Connecticut to gain knowledge of an established social welfare system serving diverse communities, to visit field agencies and community-based organizations</w:t>
      </w:r>
      <w:r>
        <w:rPr>
          <w:rFonts w:ascii="Times New Roman" w:eastAsia="Times New Roman" w:hAnsi="Times New Roman" w:cs="Times New Roman"/>
          <w:color w:val="000000"/>
          <w:sz w:val="24"/>
          <w:szCs w:val="24"/>
          <w:lang w:eastAsia="en-TT"/>
        </w:rPr>
        <w:t>.</w:t>
      </w:r>
      <w:r w:rsidR="00B538FD">
        <w:rPr>
          <w:rFonts w:ascii="Times New Roman" w:eastAsia="Times New Roman" w:hAnsi="Times New Roman" w:cs="Times New Roman"/>
          <w:color w:val="000000"/>
          <w:sz w:val="24"/>
          <w:szCs w:val="24"/>
          <w:lang w:eastAsia="en-TT"/>
        </w:rPr>
        <w:t xml:space="preserve"> The students were able to </w:t>
      </w:r>
      <w:r w:rsidR="00B538FD" w:rsidRPr="00CE7E6F">
        <w:rPr>
          <w:rFonts w:ascii="Times New Roman" w:eastAsia="Times New Roman" w:hAnsi="Times New Roman" w:cs="Times New Roman"/>
          <w:color w:val="333333"/>
          <w:sz w:val="24"/>
          <w:szCs w:val="24"/>
          <w:shd w:val="clear" w:color="auto" w:fill="FFFFFF"/>
          <w:lang w:val="en" w:eastAsia="en-TT"/>
        </w:rPr>
        <w:t>participate in interprofessional education opportunities</w:t>
      </w:r>
      <w:r w:rsidR="00B538FD">
        <w:rPr>
          <w:rFonts w:ascii="Times New Roman" w:eastAsia="Times New Roman" w:hAnsi="Times New Roman" w:cs="Times New Roman"/>
          <w:color w:val="333333"/>
          <w:sz w:val="24"/>
          <w:szCs w:val="24"/>
          <w:shd w:val="clear" w:color="auto" w:fill="FFFFFF"/>
          <w:lang w:val="en" w:eastAsia="en-TT"/>
        </w:rPr>
        <w:t xml:space="preserve">. It provided the students insight about </w:t>
      </w:r>
      <w:r w:rsidR="00B538FD" w:rsidRPr="00CE7E6F">
        <w:rPr>
          <w:rFonts w:ascii="Times New Roman" w:eastAsia="Times New Roman" w:hAnsi="Times New Roman" w:cs="Times New Roman"/>
          <w:color w:val="333333"/>
          <w:sz w:val="24"/>
          <w:szCs w:val="24"/>
          <w:shd w:val="clear" w:color="auto" w:fill="FFFFFF"/>
          <w:lang w:val="en" w:eastAsia="en-TT"/>
        </w:rPr>
        <w:t>international social work practice</w:t>
      </w:r>
      <w:r w:rsidR="00B538FD">
        <w:rPr>
          <w:rFonts w:ascii="Times New Roman" w:eastAsia="Times New Roman" w:hAnsi="Times New Roman" w:cs="Times New Roman"/>
          <w:color w:val="333333"/>
          <w:sz w:val="24"/>
          <w:szCs w:val="24"/>
          <w:shd w:val="clear" w:color="auto" w:fill="FFFFFF"/>
          <w:lang w:val="en" w:eastAsia="en-TT"/>
        </w:rPr>
        <w:t xml:space="preserve"> and the </w:t>
      </w:r>
      <w:r w:rsidR="00B538FD" w:rsidRPr="00CE7E6F">
        <w:rPr>
          <w:rFonts w:ascii="Times New Roman" w:eastAsia="Times New Roman" w:hAnsi="Times New Roman" w:cs="Times New Roman"/>
          <w:color w:val="333333"/>
          <w:sz w:val="24"/>
          <w:szCs w:val="24"/>
          <w:shd w:val="clear" w:color="auto" w:fill="FFFFFF"/>
          <w:lang w:val="en" w:eastAsia="en-TT"/>
        </w:rPr>
        <w:t>universality and specificity of social work skills across international settings</w:t>
      </w:r>
      <w:r w:rsidR="00B538FD">
        <w:rPr>
          <w:rFonts w:ascii="Times New Roman" w:eastAsia="Times New Roman" w:hAnsi="Times New Roman" w:cs="Times New Roman"/>
          <w:color w:val="333333"/>
          <w:sz w:val="24"/>
          <w:szCs w:val="24"/>
          <w:shd w:val="clear" w:color="auto" w:fill="FFFFFF"/>
          <w:lang w:val="en" w:eastAsia="en-TT"/>
        </w:rPr>
        <w:t xml:space="preserve">. The initiative </w:t>
      </w:r>
      <w:r w:rsidR="00B538FD" w:rsidRPr="00CE7E6F">
        <w:rPr>
          <w:rFonts w:ascii="Times New Roman" w:eastAsia="Times New Roman" w:hAnsi="Times New Roman" w:cs="Times New Roman"/>
          <w:color w:val="333333"/>
          <w:sz w:val="24"/>
          <w:szCs w:val="24"/>
          <w:shd w:val="clear" w:color="auto" w:fill="FFFFFF"/>
          <w:lang w:val="en" w:eastAsia="en-TT"/>
        </w:rPr>
        <w:t>promote</w:t>
      </w:r>
      <w:r w:rsidR="00B538FD">
        <w:rPr>
          <w:rFonts w:ascii="Times New Roman" w:eastAsia="Times New Roman" w:hAnsi="Times New Roman" w:cs="Times New Roman"/>
          <w:color w:val="333333"/>
          <w:sz w:val="24"/>
          <w:szCs w:val="24"/>
          <w:shd w:val="clear" w:color="auto" w:fill="FFFFFF"/>
          <w:lang w:val="en" w:eastAsia="en-TT"/>
        </w:rPr>
        <w:t>s</w:t>
      </w:r>
      <w:r w:rsidR="00B538FD" w:rsidRPr="00CE7E6F">
        <w:rPr>
          <w:rFonts w:ascii="Times New Roman" w:eastAsia="Times New Roman" w:hAnsi="Times New Roman" w:cs="Times New Roman"/>
          <w:color w:val="333333"/>
          <w:sz w:val="24"/>
          <w:szCs w:val="24"/>
          <w:shd w:val="clear" w:color="auto" w:fill="FFFFFF"/>
          <w:lang w:val="en" w:eastAsia="en-TT"/>
        </w:rPr>
        <w:t xml:space="preserve"> global engagement through guest lectures, field site visits, and other learning opportunities for faculty and students around social work practice, local and global policy, and research methodologies</w:t>
      </w:r>
      <w:r w:rsidR="00B538FD">
        <w:rPr>
          <w:rFonts w:ascii="Times New Roman" w:eastAsia="Times New Roman" w:hAnsi="Times New Roman" w:cs="Times New Roman"/>
          <w:color w:val="333333"/>
          <w:sz w:val="24"/>
          <w:szCs w:val="24"/>
          <w:shd w:val="clear" w:color="auto" w:fill="FFFFFF"/>
          <w:lang w:val="en" w:eastAsia="en-TT"/>
        </w:rPr>
        <w:t xml:space="preserve">. </w:t>
      </w:r>
    </w:p>
    <w:p w14:paraId="258FA969" w14:textId="77777777" w:rsidR="00E05C42" w:rsidRDefault="00E05C42" w:rsidP="00F26FA9">
      <w:pPr>
        <w:spacing w:after="0" w:line="240" w:lineRule="auto"/>
        <w:rPr>
          <w:rFonts w:ascii="Times New Roman" w:eastAsia="Times New Roman" w:hAnsi="Times New Roman" w:cs="Times New Roman"/>
          <w:color w:val="333333"/>
          <w:sz w:val="24"/>
          <w:szCs w:val="24"/>
          <w:shd w:val="clear" w:color="auto" w:fill="FFFFFF"/>
          <w:lang w:val="en" w:eastAsia="en-TT"/>
        </w:rPr>
      </w:pPr>
    </w:p>
    <w:p w14:paraId="613483AF" w14:textId="1F931EB2" w:rsidR="00F26FA9" w:rsidRDefault="00B538FD" w:rsidP="00F26FA9">
      <w:pPr>
        <w:spacing w:after="0" w:line="240" w:lineRule="auto"/>
        <w:rPr>
          <w:rFonts w:ascii="Times New Roman" w:eastAsia="Arial Unicode MS" w:hAnsi="Times New Roman" w:cs="Times New Roman"/>
          <w:sz w:val="24"/>
          <w:szCs w:val="24"/>
        </w:rPr>
      </w:pPr>
      <w:r w:rsidRPr="00F26FA9">
        <w:rPr>
          <w:rFonts w:ascii="Times New Roman" w:eastAsia="Times New Roman" w:hAnsi="Times New Roman" w:cs="Times New Roman"/>
          <w:color w:val="333333"/>
          <w:sz w:val="24"/>
          <w:szCs w:val="24"/>
          <w:shd w:val="clear" w:color="auto" w:fill="FFFFFF"/>
          <w:lang w:val="en" w:eastAsia="en-TT"/>
        </w:rPr>
        <w:t xml:space="preserve">Teaching has not been Dr. Huggins only contribution to the department work. She is collegial, approachable, </w:t>
      </w:r>
      <w:r w:rsidR="00E05C42" w:rsidRPr="00F26FA9">
        <w:rPr>
          <w:rFonts w:ascii="Times New Roman" w:eastAsia="Times New Roman" w:hAnsi="Times New Roman" w:cs="Times New Roman"/>
          <w:color w:val="333333"/>
          <w:sz w:val="24"/>
          <w:szCs w:val="24"/>
          <w:shd w:val="clear" w:color="auto" w:fill="FFFFFF"/>
          <w:lang w:val="en" w:eastAsia="en-TT"/>
        </w:rPr>
        <w:t>hard-working,</w:t>
      </w:r>
      <w:r w:rsidRPr="00F26FA9">
        <w:rPr>
          <w:rFonts w:ascii="Times New Roman" w:eastAsia="Times New Roman" w:hAnsi="Times New Roman" w:cs="Times New Roman"/>
          <w:color w:val="333333"/>
          <w:sz w:val="24"/>
          <w:szCs w:val="24"/>
          <w:shd w:val="clear" w:color="auto" w:fill="FFFFFF"/>
          <w:lang w:val="en" w:eastAsia="en-TT"/>
        </w:rPr>
        <w:t xml:space="preserve"> and supportive of the efforts and successes of the faculty. Dr. Huggins served as</w:t>
      </w:r>
      <w:r w:rsidRPr="00F26FA9">
        <w:rPr>
          <w:rFonts w:ascii="Times New Roman" w:eastAsia="Arial Unicode MS" w:hAnsi="Times New Roman" w:cs="Times New Roman"/>
          <w:sz w:val="24"/>
          <w:szCs w:val="24"/>
        </w:rPr>
        <w:t xml:space="preserve"> Deputy Dean of Planning and Programs for the Faculty of Social Sciences for the 2018/2019 school year</w:t>
      </w:r>
      <w:r w:rsidR="00F26FA9" w:rsidRPr="00F26FA9">
        <w:rPr>
          <w:rFonts w:ascii="Times New Roman" w:eastAsia="Arial Unicode MS" w:hAnsi="Times New Roman" w:cs="Times New Roman"/>
          <w:sz w:val="24"/>
          <w:szCs w:val="24"/>
        </w:rPr>
        <w:t xml:space="preserve"> under Professor Ann Marie Bissessar</w:t>
      </w:r>
      <w:r w:rsidRPr="00F26FA9">
        <w:rPr>
          <w:rFonts w:ascii="Times New Roman" w:eastAsia="Arial Unicode MS" w:hAnsi="Times New Roman" w:cs="Times New Roman"/>
          <w:sz w:val="24"/>
          <w:szCs w:val="24"/>
        </w:rPr>
        <w:t>. During her tenure, Dr. Huggins assisted</w:t>
      </w:r>
      <w:r w:rsidR="00F26FA9" w:rsidRPr="00F26FA9">
        <w:rPr>
          <w:rFonts w:ascii="Times New Roman" w:eastAsia="Arial Unicode MS" w:hAnsi="Times New Roman" w:cs="Times New Roman"/>
          <w:sz w:val="24"/>
          <w:szCs w:val="24"/>
        </w:rPr>
        <w:t xml:space="preserve"> the then dean Bissessar</w:t>
      </w:r>
      <w:r w:rsidRPr="00F26FA9">
        <w:rPr>
          <w:rFonts w:ascii="Times New Roman" w:eastAsia="Arial Unicode MS" w:hAnsi="Times New Roman" w:cs="Times New Roman"/>
          <w:sz w:val="24"/>
          <w:szCs w:val="24"/>
        </w:rPr>
        <w:t xml:space="preserve"> with a </w:t>
      </w:r>
      <w:r w:rsidR="00F26FA9" w:rsidRPr="00F26FA9">
        <w:rPr>
          <w:rFonts w:ascii="Times New Roman" w:eastAsia="Arial Unicode MS" w:hAnsi="Times New Roman" w:cs="Times New Roman"/>
          <w:sz w:val="24"/>
          <w:szCs w:val="24"/>
        </w:rPr>
        <w:t>one-day</w:t>
      </w:r>
      <w:r w:rsidRPr="00F26FA9">
        <w:rPr>
          <w:rFonts w:ascii="Times New Roman" w:eastAsia="Arial Unicode MS" w:hAnsi="Times New Roman" w:cs="Times New Roman"/>
          <w:sz w:val="24"/>
          <w:szCs w:val="24"/>
        </w:rPr>
        <w:t xml:space="preserve"> Domestic Violence </w:t>
      </w:r>
      <w:r w:rsidR="00F26FA9" w:rsidRPr="00F26FA9">
        <w:rPr>
          <w:rFonts w:ascii="Times New Roman" w:eastAsia="Arial Unicode MS" w:hAnsi="Times New Roman" w:cs="Times New Roman"/>
          <w:sz w:val="24"/>
          <w:szCs w:val="24"/>
        </w:rPr>
        <w:t xml:space="preserve">symposium, which was well received. She also created a 40-hour training for summer 2019. </w:t>
      </w:r>
      <w:r w:rsidR="00F26FA9">
        <w:rPr>
          <w:rFonts w:ascii="Times New Roman" w:eastAsia="Arial Unicode MS" w:hAnsi="Times New Roman" w:cs="Times New Roman"/>
          <w:sz w:val="24"/>
          <w:szCs w:val="24"/>
        </w:rPr>
        <w:t>The 40-hour training, the Essential skills for Forensic Social Work was held from June 3 to 7</w:t>
      </w:r>
      <w:r w:rsidR="00F26FA9" w:rsidRPr="00F26FA9">
        <w:rPr>
          <w:rFonts w:ascii="Times New Roman" w:eastAsia="Arial Unicode MS" w:hAnsi="Times New Roman" w:cs="Times New Roman"/>
          <w:sz w:val="24"/>
          <w:szCs w:val="24"/>
          <w:vertAlign w:val="superscript"/>
        </w:rPr>
        <w:t>th</w:t>
      </w:r>
      <w:r w:rsidR="00F26FA9">
        <w:rPr>
          <w:rFonts w:ascii="Times New Roman" w:eastAsia="Arial Unicode MS" w:hAnsi="Times New Roman" w:cs="Times New Roman"/>
          <w:sz w:val="24"/>
          <w:szCs w:val="24"/>
        </w:rPr>
        <w:t xml:space="preserve"> 2019. There were 40 participants </w:t>
      </w:r>
      <w:r w:rsidR="00E05C42">
        <w:rPr>
          <w:rFonts w:ascii="Times New Roman" w:eastAsia="Arial Unicode MS" w:hAnsi="Times New Roman" w:cs="Times New Roman"/>
          <w:sz w:val="24"/>
          <w:szCs w:val="24"/>
        </w:rPr>
        <w:t xml:space="preserve">who </w:t>
      </w:r>
      <w:r w:rsidR="00F26FA9">
        <w:rPr>
          <w:rFonts w:ascii="Times New Roman" w:eastAsia="Arial Unicode MS" w:hAnsi="Times New Roman" w:cs="Times New Roman"/>
          <w:sz w:val="24"/>
          <w:szCs w:val="24"/>
        </w:rPr>
        <w:t xml:space="preserve">were social workers and nurses from Children’s Authority, St. Ann’s psychiatric hospital, the Ministry of Education and medical social work. It was a great initiative that allowed access </w:t>
      </w:r>
      <w:r w:rsidR="00C35F48">
        <w:rPr>
          <w:rFonts w:ascii="Times New Roman" w:eastAsia="Arial Unicode MS" w:hAnsi="Times New Roman" w:cs="Times New Roman"/>
          <w:sz w:val="24"/>
          <w:szCs w:val="24"/>
        </w:rPr>
        <w:t>for continuing education</w:t>
      </w:r>
      <w:r w:rsidR="00F26FA9">
        <w:rPr>
          <w:rFonts w:ascii="Times New Roman" w:eastAsia="Arial Unicode MS" w:hAnsi="Times New Roman" w:cs="Times New Roman"/>
          <w:sz w:val="24"/>
          <w:szCs w:val="24"/>
        </w:rPr>
        <w:t xml:space="preserve"> </w:t>
      </w:r>
      <w:r w:rsidR="00C35F48">
        <w:rPr>
          <w:rFonts w:ascii="Times New Roman" w:eastAsia="Arial Unicode MS" w:hAnsi="Times New Roman" w:cs="Times New Roman"/>
          <w:sz w:val="24"/>
          <w:szCs w:val="24"/>
        </w:rPr>
        <w:t xml:space="preserve">for practitioners in the field. </w:t>
      </w:r>
    </w:p>
    <w:p w14:paraId="5AA9363E" w14:textId="1362E495" w:rsidR="00E05C42" w:rsidRDefault="00E05C42" w:rsidP="00F26FA9">
      <w:pPr>
        <w:spacing w:after="0" w:line="240" w:lineRule="auto"/>
        <w:rPr>
          <w:rFonts w:ascii="Times New Roman" w:eastAsia="Arial Unicode MS" w:hAnsi="Times New Roman" w:cs="Times New Roman"/>
          <w:sz w:val="24"/>
          <w:szCs w:val="24"/>
        </w:rPr>
      </w:pPr>
    </w:p>
    <w:p w14:paraId="53E7EDE3" w14:textId="651F51D6" w:rsidR="00E05C42" w:rsidRPr="00F26FA9" w:rsidRDefault="00E05C42" w:rsidP="00F26FA9">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Dr. Huggins is driven to better herself and to serve the wider community. She received a small grant from the International Association of Schools of Social Work to do a disaster resilience project for Trinidad and Tobago and the Caribbean communities. Prior to the recent COVID-19 pandemic. Dr. Huggins was set to chair the Department of Behavioral Sciences conference and </w:t>
      </w:r>
      <w:r>
        <w:rPr>
          <w:rFonts w:ascii="Times New Roman" w:eastAsia="Arial Unicode MS" w:hAnsi="Times New Roman" w:cs="Times New Roman"/>
          <w:sz w:val="24"/>
          <w:szCs w:val="24"/>
        </w:rPr>
        <w:lastRenderedPageBreak/>
        <w:t xml:space="preserve">she invited a notable speaker to discuss disaster resilience for the community audience. In addition to the Certificate in University Teaching and Learning that she earned in 2018, she also attended CETL and the Council of Social Work Education workshops to grow her competence as a teacher. </w:t>
      </w:r>
    </w:p>
    <w:p w14:paraId="1DFD7D8A" w14:textId="77777777" w:rsidR="00F26FA9" w:rsidRDefault="00F26FA9" w:rsidP="00B538FD">
      <w:pPr>
        <w:spacing w:after="0" w:line="360" w:lineRule="auto"/>
        <w:rPr>
          <w:rFonts w:ascii="Arial Unicode MS" w:eastAsia="Arial Unicode MS" w:hAnsi="Arial Unicode MS" w:cs="Arial Unicode MS"/>
        </w:rPr>
      </w:pPr>
    </w:p>
    <w:p w14:paraId="57BFC2EB" w14:textId="01AE05A5" w:rsidR="00B538FD" w:rsidRDefault="00E05C42" w:rsidP="00E05C42">
      <w:pPr>
        <w:spacing w:after="0" w:line="240" w:lineRule="auto"/>
        <w:rPr>
          <w:rFonts w:ascii="Times New Roman" w:eastAsia="Arial Unicode MS" w:hAnsi="Times New Roman" w:cs="Times New Roman"/>
        </w:rPr>
      </w:pPr>
      <w:r w:rsidRPr="00E05C42">
        <w:rPr>
          <w:rFonts w:ascii="Times New Roman" w:eastAsia="Arial Unicode MS" w:hAnsi="Times New Roman" w:cs="Times New Roman"/>
        </w:rPr>
        <w:t xml:space="preserve">Dr. Huggins continues to distinguish herself as a lecturer here at the UWI, </w:t>
      </w:r>
      <w:proofErr w:type="gramStart"/>
      <w:r w:rsidRPr="00E05C42">
        <w:rPr>
          <w:rFonts w:ascii="Times New Roman" w:eastAsia="Arial Unicode MS" w:hAnsi="Times New Roman" w:cs="Times New Roman"/>
        </w:rPr>
        <w:t>It</w:t>
      </w:r>
      <w:proofErr w:type="gramEnd"/>
      <w:r w:rsidRPr="00E05C42">
        <w:rPr>
          <w:rFonts w:ascii="Times New Roman" w:eastAsia="Arial Unicode MS" w:hAnsi="Times New Roman" w:cs="Times New Roman"/>
        </w:rPr>
        <w:t xml:space="preserve"> is therefore my pleasure to nominate her as a suitable candidate for the 2020 UWI/Guardian Premium Teaching Award. </w:t>
      </w:r>
      <w:r w:rsidR="00B538FD" w:rsidRPr="00E05C42">
        <w:rPr>
          <w:rFonts w:ascii="Times New Roman" w:eastAsia="Arial Unicode MS" w:hAnsi="Times New Roman" w:cs="Times New Roman"/>
        </w:rPr>
        <w:t xml:space="preserve">  </w:t>
      </w:r>
    </w:p>
    <w:p w14:paraId="0C1B3654" w14:textId="0AFFEE84" w:rsidR="00E05C42" w:rsidRDefault="00E05C42" w:rsidP="00E05C42">
      <w:pPr>
        <w:spacing w:after="0" w:line="240" w:lineRule="auto"/>
        <w:rPr>
          <w:rFonts w:ascii="Times New Roman" w:eastAsia="Arial Unicode MS" w:hAnsi="Times New Roman" w:cs="Times New Roman"/>
        </w:rPr>
      </w:pPr>
    </w:p>
    <w:p w14:paraId="176DF8B1" w14:textId="70EA521A" w:rsidR="00E05C42" w:rsidRDefault="00E05C42" w:rsidP="00E05C42">
      <w:pPr>
        <w:spacing w:after="0" w:line="240" w:lineRule="auto"/>
        <w:rPr>
          <w:rFonts w:ascii="Times New Roman" w:eastAsia="Arial Unicode MS" w:hAnsi="Times New Roman" w:cs="Times New Roman"/>
        </w:rPr>
      </w:pPr>
    </w:p>
    <w:p w14:paraId="685CA468" w14:textId="451C1873" w:rsidR="00E05C42" w:rsidRDefault="00E05C42" w:rsidP="00E05C42">
      <w:pPr>
        <w:spacing w:after="0" w:line="240" w:lineRule="auto"/>
        <w:rPr>
          <w:rFonts w:ascii="Times New Roman" w:eastAsia="Arial Unicode MS" w:hAnsi="Times New Roman" w:cs="Times New Roman"/>
        </w:rPr>
      </w:pPr>
    </w:p>
    <w:p w14:paraId="2BDA71CF" w14:textId="77777777" w:rsidR="00B1384D" w:rsidRDefault="00B1384D" w:rsidP="00E05C42">
      <w:pPr>
        <w:spacing w:after="0" w:line="240" w:lineRule="auto"/>
        <w:rPr>
          <w:rFonts w:ascii="Times New Roman" w:eastAsia="Arial Unicode MS" w:hAnsi="Times New Roman" w:cs="Times New Roman"/>
        </w:rPr>
      </w:pPr>
    </w:p>
    <w:p w14:paraId="7DD4A6A6" w14:textId="77777777" w:rsidR="00B1384D" w:rsidRDefault="00B1384D" w:rsidP="00E05C42">
      <w:pPr>
        <w:spacing w:after="0" w:line="240" w:lineRule="auto"/>
        <w:rPr>
          <w:rFonts w:ascii="Times New Roman" w:eastAsia="Arial Unicode MS" w:hAnsi="Times New Roman" w:cs="Times New Roman"/>
        </w:rPr>
      </w:pPr>
    </w:p>
    <w:p w14:paraId="61E2D87B" w14:textId="764CDD59" w:rsidR="00E05C42" w:rsidRDefault="00B1384D" w:rsidP="00E05C42">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Yours Truly, </w:t>
      </w:r>
    </w:p>
    <w:p w14:paraId="714E803A" w14:textId="6B9A1B04" w:rsidR="00B1384D" w:rsidRDefault="00B1384D" w:rsidP="00E05C42">
      <w:pPr>
        <w:spacing w:after="0" w:line="240" w:lineRule="auto"/>
        <w:rPr>
          <w:rFonts w:ascii="Times New Roman" w:eastAsia="Arial Unicode MS" w:hAnsi="Times New Roman" w:cs="Times New Roman"/>
        </w:rPr>
      </w:pPr>
    </w:p>
    <w:p w14:paraId="62A8E795" w14:textId="2759AF9B" w:rsidR="00B1384D" w:rsidRDefault="00B1384D" w:rsidP="00E05C42">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Emmanuel </w:t>
      </w:r>
      <w:proofErr w:type="spellStart"/>
      <w:r>
        <w:rPr>
          <w:rFonts w:ascii="Times New Roman" w:eastAsia="Arial Unicode MS" w:hAnsi="Times New Roman" w:cs="Times New Roman"/>
        </w:rPr>
        <w:t>Janagan</w:t>
      </w:r>
      <w:proofErr w:type="spellEnd"/>
      <w:r>
        <w:rPr>
          <w:rFonts w:ascii="Times New Roman" w:eastAsia="Arial Unicode MS" w:hAnsi="Times New Roman" w:cs="Times New Roman"/>
        </w:rPr>
        <w:t xml:space="preserve"> Johnson, PhD</w:t>
      </w:r>
    </w:p>
    <w:p w14:paraId="36B28BBA" w14:textId="7D14D40B" w:rsidR="00B1384D" w:rsidRDefault="00B1384D" w:rsidP="00E05C42">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Senior Lecturer, Social Work Unit </w:t>
      </w:r>
    </w:p>
    <w:p w14:paraId="2317B417" w14:textId="20C65391" w:rsidR="00B1384D" w:rsidRDefault="00B1384D" w:rsidP="00E05C42">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Department of Behavioral Sciences. </w:t>
      </w:r>
    </w:p>
    <w:p w14:paraId="4DEEC945" w14:textId="5CAC3887" w:rsidR="00B1384D" w:rsidRDefault="00B1384D" w:rsidP="00E05C42">
      <w:pPr>
        <w:spacing w:after="0" w:line="240" w:lineRule="auto"/>
        <w:rPr>
          <w:rFonts w:ascii="Times New Roman" w:eastAsia="Arial Unicode MS" w:hAnsi="Times New Roman" w:cs="Times New Roman"/>
        </w:rPr>
      </w:pPr>
    </w:p>
    <w:p w14:paraId="5601726D" w14:textId="77777777" w:rsidR="00B1384D" w:rsidRPr="00E05C42" w:rsidRDefault="00B1384D" w:rsidP="00E05C42">
      <w:pPr>
        <w:spacing w:after="0" w:line="240" w:lineRule="auto"/>
        <w:rPr>
          <w:rFonts w:ascii="Times New Roman" w:eastAsia="Times New Roman" w:hAnsi="Times New Roman" w:cs="Times New Roman"/>
          <w:lang w:eastAsia="en-TT"/>
        </w:rPr>
      </w:pPr>
    </w:p>
    <w:p w14:paraId="72A59579" w14:textId="77777777" w:rsidR="00B538FD" w:rsidRDefault="00B538FD" w:rsidP="00B538FD">
      <w:pPr>
        <w:spacing w:after="0" w:line="360" w:lineRule="auto"/>
        <w:ind w:firstLine="720"/>
        <w:rPr>
          <w:rFonts w:ascii="Times New Roman" w:eastAsia="Times New Roman" w:hAnsi="Times New Roman" w:cs="Times New Roman"/>
          <w:sz w:val="24"/>
          <w:szCs w:val="24"/>
          <w:lang w:eastAsia="en-TT"/>
        </w:rPr>
      </w:pPr>
    </w:p>
    <w:p w14:paraId="3CBB8624" w14:textId="0115E1FB" w:rsidR="000635D1" w:rsidRDefault="000635D1" w:rsidP="00883F9D">
      <w:pPr>
        <w:spacing w:after="0" w:line="360" w:lineRule="auto"/>
        <w:ind w:firstLine="720"/>
        <w:rPr>
          <w:rFonts w:ascii="Times New Roman" w:eastAsia="Times New Roman" w:hAnsi="Times New Roman" w:cs="Times New Roman"/>
          <w:sz w:val="24"/>
          <w:szCs w:val="24"/>
          <w:lang w:eastAsia="en-TT"/>
        </w:rPr>
      </w:pPr>
    </w:p>
    <w:p w14:paraId="3F8B17ED" w14:textId="77777777" w:rsidR="000635D1" w:rsidRPr="00883F9D" w:rsidRDefault="000635D1" w:rsidP="00883F9D">
      <w:pPr>
        <w:spacing w:after="0" w:line="360" w:lineRule="auto"/>
        <w:ind w:firstLine="720"/>
        <w:rPr>
          <w:rFonts w:ascii="Arial Unicode MS" w:eastAsia="Arial Unicode MS" w:hAnsi="Arial Unicode MS" w:cs="Arial Unicode MS"/>
        </w:rPr>
      </w:pPr>
    </w:p>
    <w:p w14:paraId="77C1C797" w14:textId="77777777" w:rsidR="00C97D18" w:rsidRPr="00AF4DC1" w:rsidRDefault="00C97D18" w:rsidP="00917956">
      <w:pPr>
        <w:spacing w:after="0" w:line="240" w:lineRule="auto"/>
        <w:rPr>
          <w:rFonts w:ascii="Times New Roman" w:hAnsi="Times New Roman" w:cs="Times New Roman"/>
          <w:sz w:val="24"/>
          <w:szCs w:val="24"/>
        </w:rPr>
      </w:pPr>
    </w:p>
    <w:sectPr w:rsidR="00C97D18" w:rsidRPr="00AF4D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C6604" w14:textId="77777777" w:rsidR="00F26FA9" w:rsidRDefault="00F26FA9" w:rsidP="00F26FA9">
      <w:pPr>
        <w:spacing w:after="0" w:line="240" w:lineRule="auto"/>
      </w:pPr>
      <w:r>
        <w:separator/>
      </w:r>
    </w:p>
  </w:endnote>
  <w:endnote w:type="continuationSeparator" w:id="0">
    <w:p w14:paraId="7BF42CA5" w14:textId="77777777" w:rsidR="00F26FA9" w:rsidRDefault="00F26FA9" w:rsidP="00F2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27998"/>
      <w:docPartObj>
        <w:docPartGallery w:val="Page Numbers (Bottom of Page)"/>
        <w:docPartUnique/>
      </w:docPartObj>
    </w:sdtPr>
    <w:sdtEndPr>
      <w:rPr>
        <w:noProof/>
      </w:rPr>
    </w:sdtEndPr>
    <w:sdtContent>
      <w:p w14:paraId="0703F53C" w14:textId="62F1AC66" w:rsidR="00F26FA9" w:rsidRDefault="00F26F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17167" w14:textId="77777777" w:rsidR="00F26FA9" w:rsidRDefault="00F2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5A86" w14:textId="77777777" w:rsidR="00F26FA9" w:rsidRDefault="00F26FA9" w:rsidP="00F26FA9">
      <w:pPr>
        <w:spacing w:after="0" w:line="240" w:lineRule="auto"/>
      </w:pPr>
      <w:r>
        <w:separator/>
      </w:r>
    </w:p>
  </w:footnote>
  <w:footnote w:type="continuationSeparator" w:id="0">
    <w:p w14:paraId="7C21D81D" w14:textId="77777777" w:rsidR="00F26FA9" w:rsidRDefault="00F26FA9" w:rsidP="00F26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6"/>
    <w:rsid w:val="000635D1"/>
    <w:rsid w:val="000C4179"/>
    <w:rsid w:val="00166B70"/>
    <w:rsid w:val="002E524B"/>
    <w:rsid w:val="005D15E3"/>
    <w:rsid w:val="00694921"/>
    <w:rsid w:val="006D71D3"/>
    <w:rsid w:val="00816165"/>
    <w:rsid w:val="00883F9D"/>
    <w:rsid w:val="00917956"/>
    <w:rsid w:val="009B3116"/>
    <w:rsid w:val="009E5C92"/>
    <w:rsid w:val="00A757E5"/>
    <w:rsid w:val="00AF4DC1"/>
    <w:rsid w:val="00B1384D"/>
    <w:rsid w:val="00B538FD"/>
    <w:rsid w:val="00BA6F57"/>
    <w:rsid w:val="00C35F48"/>
    <w:rsid w:val="00C97D18"/>
    <w:rsid w:val="00D159C8"/>
    <w:rsid w:val="00E05C42"/>
    <w:rsid w:val="00F1612F"/>
    <w:rsid w:val="00F26FA9"/>
    <w:rsid w:val="00FC4ABB"/>
    <w:rsid w:val="00FF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D6CC949"/>
  <w15:chartTrackingRefBased/>
  <w15:docId w15:val="{FDDF857F-A327-4B38-BE13-2E4A2E8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18"/>
    <w:rPr>
      <w:rFonts w:ascii="Segoe UI" w:hAnsi="Segoe UI" w:cs="Segoe UI"/>
      <w:sz w:val="18"/>
      <w:szCs w:val="18"/>
    </w:rPr>
  </w:style>
  <w:style w:type="character" w:styleId="CommentReference">
    <w:name w:val="annotation reference"/>
    <w:basedOn w:val="DefaultParagraphFont"/>
    <w:uiPriority w:val="99"/>
    <w:semiHidden/>
    <w:unhideWhenUsed/>
    <w:rsid w:val="00883F9D"/>
    <w:rPr>
      <w:sz w:val="16"/>
      <w:szCs w:val="16"/>
    </w:rPr>
  </w:style>
  <w:style w:type="paragraph" w:styleId="CommentText">
    <w:name w:val="annotation text"/>
    <w:basedOn w:val="Normal"/>
    <w:link w:val="CommentTextChar"/>
    <w:uiPriority w:val="99"/>
    <w:semiHidden/>
    <w:unhideWhenUsed/>
    <w:rsid w:val="00883F9D"/>
    <w:pPr>
      <w:spacing w:line="240" w:lineRule="auto"/>
    </w:pPr>
    <w:rPr>
      <w:sz w:val="20"/>
      <w:szCs w:val="20"/>
      <w:lang w:val="en-TT"/>
    </w:rPr>
  </w:style>
  <w:style w:type="character" w:customStyle="1" w:styleId="CommentTextChar">
    <w:name w:val="Comment Text Char"/>
    <w:basedOn w:val="DefaultParagraphFont"/>
    <w:link w:val="CommentText"/>
    <w:uiPriority w:val="99"/>
    <w:semiHidden/>
    <w:rsid w:val="00883F9D"/>
    <w:rPr>
      <w:sz w:val="20"/>
      <w:szCs w:val="20"/>
      <w:lang w:val="en-TT"/>
    </w:rPr>
  </w:style>
  <w:style w:type="paragraph" w:styleId="NoSpacing">
    <w:name w:val="No Spacing"/>
    <w:uiPriority w:val="1"/>
    <w:qFormat/>
    <w:rsid w:val="00883F9D"/>
    <w:pPr>
      <w:spacing w:after="0" w:line="240" w:lineRule="auto"/>
    </w:pPr>
    <w:rPr>
      <w:lang w:val="en-TT"/>
    </w:rPr>
  </w:style>
  <w:style w:type="paragraph" w:styleId="Header">
    <w:name w:val="header"/>
    <w:basedOn w:val="Normal"/>
    <w:link w:val="HeaderChar"/>
    <w:uiPriority w:val="99"/>
    <w:unhideWhenUsed/>
    <w:rsid w:val="00F2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A9"/>
  </w:style>
  <w:style w:type="paragraph" w:styleId="Footer">
    <w:name w:val="footer"/>
    <w:basedOn w:val="Normal"/>
    <w:link w:val="FooterChar"/>
    <w:uiPriority w:val="99"/>
    <w:unhideWhenUsed/>
    <w:rsid w:val="00F2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Huggins</dc:creator>
  <cp:keywords/>
  <dc:description/>
  <cp:lastModifiedBy>Camille Huggins</cp:lastModifiedBy>
  <cp:revision>2</cp:revision>
  <dcterms:created xsi:type="dcterms:W3CDTF">2020-06-25T20:03:00Z</dcterms:created>
  <dcterms:modified xsi:type="dcterms:W3CDTF">2020-06-25T20:03:00Z</dcterms:modified>
</cp:coreProperties>
</file>