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4F3E" w14:textId="77777777" w:rsidR="00B90A72" w:rsidRPr="00346BC0" w:rsidRDefault="00C1192F">
      <w:pPr>
        <w:pStyle w:val="Title"/>
        <w:rPr>
          <w:rFonts w:ascii="Arial" w:hAnsi="Arial" w:cs="Arial"/>
          <w:b/>
        </w:rPr>
      </w:pPr>
      <w:r>
        <w:rPr>
          <w:b/>
        </w:rPr>
        <w:t xml:space="preserve"> </w:t>
      </w:r>
      <w:r w:rsidR="00B90A72" w:rsidRPr="00346BC0">
        <w:rPr>
          <w:rFonts w:ascii="Arial" w:hAnsi="Arial" w:cs="Arial"/>
          <w:b/>
        </w:rPr>
        <w:t>THE UNIVERSITY OF THE WEST INDIES</w:t>
      </w:r>
    </w:p>
    <w:p w14:paraId="783EB4AB" w14:textId="77777777" w:rsidR="00B90A72" w:rsidRPr="00346BC0" w:rsidRDefault="00B90A72">
      <w:pPr>
        <w:jc w:val="center"/>
        <w:rPr>
          <w:rFonts w:ascii="Arial" w:hAnsi="Arial" w:cs="Arial"/>
          <w:b/>
          <w:sz w:val="24"/>
        </w:rPr>
      </w:pPr>
      <w:smartTag w:uri="urn:schemas-microsoft-com:office:smarttags" w:element="City">
        <w:smartTag w:uri="urn:schemas-microsoft-com:office:smarttags" w:element="place">
          <w:r w:rsidRPr="00346BC0">
            <w:rPr>
              <w:rFonts w:ascii="Arial" w:hAnsi="Arial" w:cs="Arial"/>
              <w:b/>
              <w:sz w:val="24"/>
            </w:rPr>
            <w:t>ST AUGUSTINE</w:t>
          </w:r>
        </w:smartTag>
      </w:smartTag>
    </w:p>
    <w:p w14:paraId="18A5F856" w14:textId="77777777" w:rsidR="00C9308E" w:rsidRPr="00346BC0" w:rsidRDefault="00C9308E">
      <w:pPr>
        <w:jc w:val="center"/>
        <w:rPr>
          <w:rFonts w:ascii="Arial" w:hAnsi="Arial" w:cs="Arial"/>
          <w:b/>
          <w:sz w:val="24"/>
        </w:rPr>
      </w:pPr>
      <w:r w:rsidRPr="00346BC0">
        <w:rPr>
          <w:rFonts w:ascii="Arial" w:hAnsi="Arial" w:cs="Arial"/>
          <w:b/>
          <w:sz w:val="24"/>
        </w:rPr>
        <w:t>FACULTY OF SOCIAL SCIENCES</w:t>
      </w:r>
    </w:p>
    <w:p w14:paraId="3234CA98" w14:textId="77777777" w:rsidR="00B90A72" w:rsidRPr="00346BC0" w:rsidRDefault="00B90A72">
      <w:pPr>
        <w:jc w:val="center"/>
        <w:rPr>
          <w:rFonts w:ascii="Arial" w:hAnsi="Arial" w:cs="Arial"/>
          <w:b/>
          <w:sz w:val="24"/>
        </w:rPr>
      </w:pPr>
      <w:r w:rsidRPr="00346BC0">
        <w:rPr>
          <w:rFonts w:ascii="Arial" w:hAnsi="Arial" w:cs="Arial"/>
          <w:b/>
          <w:sz w:val="24"/>
        </w:rPr>
        <w:t>DEPARTMENT OF BEHAVIOURAL SCIENCES</w:t>
      </w:r>
    </w:p>
    <w:p w14:paraId="2E4CEA68" w14:textId="77777777" w:rsidR="00B90A72" w:rsidRPr="00346BC0" w:rsidRDefault="00B90A72">
      <w:pPr>
        <w:jc w:val="center"/>
        <w:rPr>
          <w:rFonts w:ascii="Arial" w:hAnsi="Arial" w:cs="Arial"/>
          <w:b/>
          <w:sz w:val="24"/>
        </w:rPr>
      </w:pPr>
      <w:r w:rsidRPr="00346BC0">
        <w:rPr>
          <w:rFonts w:ascii="Arial" w:hAnsi="Arial" w:cs="Arial"/>
          <w:b/>
          <w:sz w:val="24"/>
        </w:rPr>
        <w:t xml:space="preserve">(SOCIAL WORK </w:t>
      </w:r>
      <w:r w:rsidR="0052012E" w:rsidRPr="00346BC0">
        <w:rPr>
          <w:rFonts w:ascii="Arial" w:hAnsi="Arial" w:cs="Arial"/>
          <w:b/>
          <w:sz w:val="24"/>
        </w:rPr>
        <w:t>UNIT</w:t>
      </w:r>
      <w:r w:rsidRPr="00346BC0">
        <w:rPr>
          <w:rFonts w:ascii="Arial" w:hAnsi="Arial" w:cs="Arial"/>
          <w:b/>
          <w:sz w:val="24"/>
        </w:rPr>
        <w:t>)</w:t>
      </w:r>
    </w:p>
    <w:p w14:paraId="57C972AB" w14:textId="77777777" w:rsidR="00727423" w:rsidRPr="00346BC0" w:rsidRDefault="00727423" w:rsidP="00727423">
      <w:pPr>
        <w:jc w:val="center"/>
        <w:rPr>
          <w:rFonts w:ascii="Arial" w:hAnsi="Arial" w:cs="Arial"/>
          <w:b/>
          <w:sz w:val="24"/>
          <w:szCs w:val="24"/>
          <w:lang w:val="en-GB"/>
        </w:rPr>
      </w:pPr>
      <w:r w:rsidRPr="00346BC0">
        <w:rPr>
          <w:rFonts w:ascii="Arial" w:hAnsi="Arial" w:cs="Arial"/>
          <w:b/>
          <w:sz w:val="24"/>
          <w:szCs w:val="24"/>
          <w:lang w:val="en-GB"/>
        </w:rPr>
        <w:t>Semester 1</w:t>
      </w:r>
    </w:p>
    <w:p w14:paraId="6640F09F" w14:textId="64598E6B" w:rsidR="00727423" w:rsidRPr="00346BC0" w:rsidRDefault="00727423" w:rsidP="00727423">
      <w:pPr>
        <w:jc w:val="center"/>
        <w:rPr>
          <w:rFonts w:ascii="Arial" w:hAnsi="Arial" w:cs="Arial"/>
          <w:b/>
          <w:sz w:val="24"/>
          <w:szCs w:val="24"/>
          <w:lang w:val="en-GB"/>
        </w:rPr>
      </w:pPr>
      <w:r w:rsidRPr="00346BC0">
        <w:rPr>
          <w:rFonts w:ascii="Arial" w:hAnsi="Arial" w:cs="Arial"/>
          <w:b/>
          <w:sz w:val="24"/>
          <w:szCs w:val="24"/>
          <w:lang w:val="en-GB"/>
        </w:rPr>
        <w:t xml:space="preserve">Academic Year </w:t>
      </w:r>
      <w:r w:rsidR="00682516" w:rsidRPr="00346BC0">
        <w:rPr>
          <w:rFonts w:ascii="Arial" w:hAnsi="Arial" w:cs="Arial"/>
          <w:b/>
          <w:sz w:val="24"/>
          <w:szCs w:val="24"/>
          <w:lang w:val="en-GB"/>
        </w:rPr>
        <w:t>201</w:t>
      </w:r>
      <w:r w:rsidR="00E450B0">
        <w:rPr>
          <w:rFonts w:ascii="Arial" w:hAnsi="Arial" w:cs="Arial"/>
          <w:b/>
          <w:sz w:val="24"/>
          <w:szCs w:val="24"/>
          <w:lang w:val="en-GB"/>
        </w:rPr>
        <w:t>8</w:t>
      </w:r>
      <w:r w:rsidR="00682516" w:rsidRPr="00346BC0">
        <w:rPr>
          <w:rFonts w:ascii="Arial" w:hAnsi="Arial" w:cs="Arial"/>
          <w:b/>
          <w:sz w:val="24"/>
          <w:szCs w:val="24"/>
          <w:lang w:val="en-GB"/>
        </w:rPr>
        <w:t>/201</w:t>
      </w:r>
      <w:r w:rsidR="00E450B0">
        <w:rPr>
          <w:rFonts w:ascii="Arial" w:hAnsi="Arial" w:cs="Arial"/>
          <w:b/>
          <w:sz w:val="24"/>
          <w:szCs w:val="24"/>
          <w:lang w:val="en-GB"/>
        </w:rPr>
        <w:t>9</w:t>
      </w:r>
    </w:p>
    <w:p w14:paraId="645BF02E" w14:textId="77777777" w:rsidR="00B90A72" w:rsidRPr="00346BC0" w:rsidRDefault="00B90A72">
      <w:pPr>
        <w:jc w:val="center"/>
        <w:rPr>
          <w:rFonts w:ascii="Arial" w:hAnsi="Arial" w:cs="Arial"/>
          <w:sz w:val="24"/>
        </w:rPr>
      </w:pPr>
    </w:p>
    <w:p w14:paraId="361A0E8C" w14:textId="77777777" w:rsidR="004337A8" w:rsidRPr="00346BC0" w:rsidRDefault="004337A8">
      <w:pPr>
        <w:jc w:val="center"/>
        <w:rPr>
          <w:rFonts w:ascii="Arial" w:hAnsi="Arial" w:cs="Arial"/>
          <w:sz w:val="24"/>
        </w:rPr>
      </w:pPr>
    </w:p>
    <w:p w14:paraId="20ACD1AD" w14:textId="6AE00C4B" w:rsidR="004337A8" w:rsidRPr="00346BC0" w:rsidRDefault="004337A8" w:rsidP="004A4727">
      <w:pPr>
        <w:rPr>
          <w:rFonts w:ascii="Arial" w:hAnsi="Arial" w:cs="Arial"/>
          <w:b/>
          <w:sz w:val="24"/>
        </w:rPr>
      </w:pPr>
      <w:r w:rsidRPr="00346BC0">
        <w:rPr>
          <w:rFonts w:ascii="Arial" w:hAnsi="Arial" w:cs="Arial"/>
          <w:b/>
          <w:sz w:val="24"/>
        </w:rPr>
        <w:t>COURSE CODE:</w:t>
      </w:r>
      <w:r w:rsidRPr="00346BC0">
        <w:rPr>
          <w:rFonts w:ascii="Arial" w:hAnsi="Arial" w:cs="Arial"/>
          <w:b/>
          <w:sz w:val="24"/>
        </w:rPr>
        <w:tab/>
      </w:r>
      <w:r w:rsidRPr="00346BC0">
        <w:rPr>
          <w:rFonts w:ascii="Arial" w:hAnsi="Arial" w:cs="Arial"/>
          <w:b/>
          <w:sz w:val="24"/>
        </w:rPr>
        <w:tab/>
        <w:t xml:space="preserve">SOWK </w:t>
      </w:r>
      <w:r w:rsidR="00E11A4F">
        <w:rPr>
          <w:rFonts w:ascii="Arial" w:hAnsi="Arial" w:cs="Arial"/>
          <w:b/>
          <w:sz w:val="24"/>
        </w:rPr>
        <w:t>2002</w:t>
      </w:r>
    </w:p>
    <w:p w14:paraId="20F491E5" w14:textId="77777777" w:rsidR="004337A8" w:rsidRPr="00811E93" w:rsidRDefault="004337A8" w:rsidP="004A4727">
      <w:pPr>
        <w:rPr>
          <w:rFonts w:ascii="Arial" w:hAnsi="Arial" w:cs="Arial"/>
          <w:sz w:val="24"/>
        </w:rPr>
      </w:pPr>
    </w:p>
    <w:p w14:paraId="618DD2EF" w14:textId="2E94E951" w:rsidR="004337A8" w:rsidRPr="00811E93" w:rsidRDefault="00CF62A1" w:rsidP="004A4727">
      <w:pPr>
        <w:pStyle w:val="Default"/>
        <w:rPr>
          <w:rFonts w:ascii="Arial" w:hAnsi="Arial" w:cs="Arial"/>
        </w:rPr>
      </w:pPr>
      <w:r w:rsidRPr="00811E93">
        <w:rPr>
          <w:rFonts w:ascii="Arial" w:hAnsi="Arial" w:cs="Arial"/>
          <w:b/>
        </w:rPr>
        <w:t>COURSE TITLE:</w:t>
      </w:r>
      <w:r w:rsidRPr="00811E93">
        <w:rPr>
          <w:rFonts w:ascii="Arial" w:hAnsi="Arial" w:cs="Arial"/>
          <w:b/>
        </w:rPr>
        <w:tab/>
      </w:r>
      <w:r w:rsidRPr="00811E93">
        <w:rPr>
          <w:rFonts w:ascii="Arial" w:hAnsi="Arial" w:cs="Arial"/>
          <w:b/>
        </w:rPr>
        <w:tab/>
      </w:r>
      <w:r w:rsidR="00E11A4F">
        <w:rPr>
          <w:rFonts w:ascii="Arial" w:hAnsi="Arial" w:cs="Arial"/>
          <w:b/>
        </w:rPr>
        <w:t xml:space="preserve">Theory and Practice </w:t>
      </w:r>
      <w:r w:rsidR="003B220B">
        <w:rPr>
          <w:rFonts w:ascii="Arial" w:hAnsi="Arial" w:cs="Arial"/>
          <w:b/>
        </w:rPr>
        <w:t>of Social Work II</w:t>
      </w:r>
    </w:p>
    <w:p w14:paraId="18E20560" w14:textId="77777777" w:rsidR="004337A8" w:rsidRPr="00811E93" w:rsidRDefault="004337A8" w:rsidP="004A4727">
      <w:pPr>
        <w:pStyle w:val="Default"/>
        <w:rPr>
          <w:rFonts w:ascii="Arial" w:hAnsi="Arial" w:cs="Arial"/>
          <w:b/>
          <w:bCs/>
        </w:rPr>
      </w:pPr>
    </w:p>
    <w:p w14:paraId="31F4F297" w14:textId="77777777" w:rsidR="004337A8" w:rsidRPr="00811E93" w:rsidRDefault="004337A8" w:rsidP="004A4727">
      <w:pPr>
        <w:pStyle w:val="Default"/>
        <w:rPr>
          <w:rFonts w:ascii="Arial" w:hAnsi="Arial" w:cs="Arial"/>
        </w:rPr>
      </w:pPr>
      <w:r w:rsidRPr="00811E93">
        <w:rPr>
          <w:rFonts w:ascii="Arial" w:hAnsi="Arial" w:cs="Arial"/>
          <w:b/>
          <w:bCs/>
        </w:rPr>
        <w:t xml:space="preserve">NO. OF CREDITS: </w:t>
      </w:r>
      <w:r w:rsidRPr="00811E93">
        <w:rPr>
          <w:rFonts w:ascii="Arial" w:hAnsi="Arial" w:cs="Arial"/>
          <w:b/>
          <w:bCs/>
        </w:rPr>
        <w:tab/>
      </w:r>
      <w:r w:rsidRPr="00811E93">
        <w:rPr>
          <w:rFonts w:ascii="Arial" w:hAnsi="Arial" w:cs="Arial"/>
          <w:b/>
          <w:bCs/>
        </w:rPr>
        <w:tab/>
      </w:r>
      <w:r w:rsidR="000C7594" w:rsidRPr="00811E93">
        <w:rPr>
          <w:rFonts w:ascii="Arial" w:hAnsi="Arial" w:cs="Arial"/>
          <w:b/>
          <w:bCs/>
        </w:rPr>
        <w:t>3</w:t>
      </w:r>
    </w:p>
    <w:p w14:paraId="1D0B65F9" w14:textId="77777777" w:rsidR="004337A8" w:rsidRPr="00811E93" w:rsidRDefault="004337A8" w:rsidP="004A4727">
      <w:pPr>
        <w:pStyle w:val="Default"/>
        <w:rPr>
          <w:rFonts w:ascii="Arial" w:hAnsi="Arial" w:cs="Arial"/>
          <w:b/>
          <w:bCs/>
        </w:rPr>
      </w:pPr>
    </w:p>
    <w:p w14:paraId="5953B023" w14:textId="77777777" w:rsidR="004337A8" w:rsidRPr="00811E93" w:rsidRDefault="004337A8" w:rsidP="004A4727">
      <w:pPr>
        <w:pStyle w:val="Default"/>
        <w:rPr>
          <w:rFonts w:ascii="Arial" w:hAnsi="Arial" w:cs="Arial"/>
          <w:b/>
          <w:bCs/>
        </w:rPr>
      </w:pPr>
      <w:r w:rsidRPr="00811E93">
        <w:rPr>
          <w:rFonts w:ascii="Arial" w:hAnsi="Arial" w:cs="Arial"/>
          <w:b/>
          <w:bCs/>
        </w:rPr>
        <w:t xml:space="preserve">LEVEL: </w:t>
      </w:r>
      <w:r w:rsidRPr="00811E93">
        <w:rPr>
          <w:rFonts w:ascii="Arial" w:hAnsi="Arial" w:cs="Arial"/>
          <w:b/>
          <w:bCs/>
        </w:rPr>
        <w:tab/>
      </w:r>
      <w:r w:rsidRPr="00811E93">
        <w:rPr>
          <w:rFonts w:ascii="Arial" w:hAnsi="Arial" w:cs="Arial"/>
          <w:b/>
          <w:bCs/>
        </w:rPr>
        <w:tab/>
      </w:r>
      <w:r w:rsidRPr="00811E93">
        <w:rPr>
          <w:rFonts w:ascii="Arial" w:hAnsi="Arial" w:cs="Arial"/>
          <w:b/>
          <w:bCs/>
        </w:rPr>
        <w:tab/>
      </w:r>
      <w:r w:rsidR="000C7594" w:rsidRPr="00811E93">
        <w:rPr>
          <w:rFonts w:ascii="Arial" w:hAnsi="Arial" w:cs="Arial"/>
          <w:b/>
          <w:bCs/>
        </w:rPr>
        <w:t>3</w:t>
      </w:r>
    </w:p>
    <w:p w14:paraId="7A990EC5" w14:textId="77777777" w:rsidR="004337A8" w:rsidRPr="00811E93" w:rsidRDefault="004337A8" w:rsidP="004A4727">
      <w:pPr>
        <w:pStyle w:val="Default"/>
        <w:rPr>
          <w:rFonts w:ascii="Arial" w:hAnsi="Arial" w:cs="Arial"/>
        </w:rPr>
      </w:pPr>
    </w:p>
    <w:p w14:paraId="5CD89686" w14:textId="77777777" w:rsidR="00257D76" w:rsidRPr="00811E93" w:rsidRDefault="00257D76" w:rsidP="00257D76">
      <w:pPr>
        <w:pStyle w:val="Default"/>
        <w:rPr>
          <w:rFonts w:ascii="Arial" w:hAnsi="Arial" w:cs="Arial"/>
        </w:rPr>
      </w:pPr>
    </w:p>
    <w:p w14:paraId="7C136F5D" w14:textId="77777777" w:rsidR="004337A8" w:rsidRPr="00811E93" w:rsidRDefault="00257D76" w:rsidP="00257D76">
      <w:pPr>
        <w:rPr>
          <w:rFonts w:ascii="Arial" w:hAnsi="Arial" w:cs="Arial"/>
          <w:sz w:val="24"/>
          <w:szCs w:val="24"/>
        </w:rPr>
      </w:pPr>
      <w:r w:rsidRPr="00811E93">
        <w:rPr>
          <w:rFonts w:ascii="Arial" w:hAnsi="Arial" w:cs="Arial"/>
          <w:b/>
          <w:bCs/>
          <w:sz w:val="24"/>
          <w:szCs w:val="24"/>
        </w:rPr>
        <w:t>INSTRUCTOR INFORMATION:</w:t>
      </w:r>
    </w:p>
    <w:p w14:paraId="10A43714" w14:textId="77777777" w:rsidR="00B90A72" w:rsidRPr="00811E93" w:rsidRDefault="00B90A72" w:rsidP="00257D76">
      <w:pPr>
        <w:ind w:left="2880" w:firstLine="720"/>
        <w:rPr>
          <w:rFonts w:ascii="Arial" w:hAnsi="Arial" w:cs="Arial"/>
          <w:b/>
          <w:sz w:val="24"/>
        </w:rPr>
      </w:pPr>
      <w:r w:rsidRPr="00811E93">
        <w:rPr>
          <w:rFonts w:ascii="Arial" w:hAnsi="Arial" w:cs="Arial"/>
          <w:b/>
          <w:sz w:val="24"/>
        </w:rPr>
        <w:t xml:space="preserve">Lecturer: </w:t>
      </w:r>
      <w:r w:rsidRPr="00811E93">
        <w:rPr>
          <w:rFonts w:ascii="Arial" w:hAnsi="Arial" w:cs="Arial"/>
          <w:b/>
          <w:sz w:val="24"/>
        </w:rPr>
        <w:tab/>
      </w:r>
      <w:r w:rsidR="00C9308E" w:rsidRPr="00811E93">
        <w:rPr>
          <w:rFonts w:ascii="Arial" w:hAnsi="Arial" w:cs="Arial"/>
          <w:b/>
          <w:sz w:val="24"/>
        </w:rPr>
        <w:tab/>
      </w:r>
      <w:r w:rsidR="00C54339" w:rsidRPr="00811E93">
        <w:rPr>
          <w:rFonts w:ascii="Arial" w:hAnsi="Arial" w:cs="Arial"/>
          <w:b/>
          <w:sz w:val="24"/>
        </w:rPr>
        <w:t>Camille Huggins, PhD</w:t>
      </w:r>
    </w:p>
    <w:p w14:paraId="06E1AA26" w14:textId="77777777" w:rsidR="00C9308E" w:rsidRPr="00811E93" w:rsidRDefault="00C9308E" w:rsidP="00257D76">
      <w:pPr>
        <w:ind w:left="2880" w:firstLine="720"/>
        <w:jc w:val="both"/>
        <w:rPr>
          <w:rFonts w:ascii="Arial" w:hAnsi="Arial" w:cs="Arial"/>
          <w:b/>
          <w:sz w:val="24"/>
        </w:rPr>
      </w:pPr>
      <w:r w:rsidRPr="00811E93">
        <w:rPr>
          <w:rFonts w:ascii="Arial" w:hAnsi="Arial" w:cs="Arial"/>
          <w:b/>
          <w:sz w:val="24"/>
        </w:rPr>
        <w:t>Contact:</w:t>
      </w:r>
      <w:r w:rsidRPr="00811E93">
        <w:rPr>
          <w:rFonts w:ascii="Arial" w:hAnsi="Arial" w:cs="Arial"/>
          <w:b/>
          <w:sz w:val="24"/>
        </w:rPr>
        <w:tab/>
      </w:r>
      <w:r w:rsidRPr="00811E93">
        <w:rPr>
          <w:rFonts w:ascii="Arial" w:hAnsi="Arial" w:cs="Arial"/>
          <w:b/>
          <w:sz w:val="24"/>
        </w:rPr>
        <w:tab/>
        <w:t xml:space="preserve">1-868-662-2002 Ext. </w:t>
      </w:r>
      <w:r w:rsidR="00AD17EE" w:rsidRPr="00811E93">
        <w:rPr>
          <w:rFonts w:ascii="Arial" w:hAnsi="Arial" w:cs="Arial"/>
          <w:b/>
          <w:sz w:val="24"/>
        </w:rPr>
        <w:t>85284</w:t>
      </w:r>
      <w:r w:rsidRPr="00811E93">
        <w:rPr>
          <w:rFonts w:ascii="Arial" w:hAnsi="Arial" w:cs="Arial"/>
          <w:b/>
          <w:sz w:val="24"/>
        </w:rPr>
        <w:t xml:space="preserve"> </w:t>
      </w:r>
    </w:p>
    <w:p w14:paraId="1A4929E8" w14:textId="77777777" w:rsidR="00C54339" w:rsidRPr="00811E93" w:rsidRDefault="00C9308E" w:rsidP="00257D76">
      <w:pPr>
        <w:ind w:left="2880" w:firstLine="720"/>
        <w:jc w:val="both"/>
        <w:rPr>
          <w:rFonts w:ascii="Arial" w:hAnsi="Arial" w:cs="Arial"/>
        </w:rPr>
      </w:pPr>
      <w:r w:rsidRPr="00811E93">
        <w:rPr>
          <w:rFonts w:ascii="Arial" w:hAnsi="Arial" w:cs="Arial"/>
          <w:b/>
          <w:sz w:val="24"/>
          <w:lang w:val="it-IT"/>
        </w:rPr>
        <w:t>E</w:t>
      </w:r>
      <w:r w:rsidR="00EC3CED" w:rsidRPr="00811E93">
        <w:rPr>
          <w:rFonts w:ascii="Arial" w:hAnsi="Arial" w:cs="Arial"/>
          <w:b/>
          <w:sz w:val="24"/>
          <w:lang w:val="it-IT"/>
        </w:rPr>
        <w:t>-mail</w:t>
      </w:r>
      <w:r w:rsidRPr="00811E93">
        <w:rPr>
          <w:rFonts w:ascii="Arial" w:hAnsi="Arial" w:cs="Arial"/>
          <w:b/>
          <w:sz w:val="24"/>
          <w:lang w:val="it-IT"/>
        </w:rPr>
        <w:t xml:space="preserve"> Address</w:t>
      </w:r>
      <w:r w:rsidR="00EC3CED" w:rsidRPr="00811E93">
        <w:rPr>
          <w:rFonts w:ascii="Arial" w:hAnsi="Arial" w:cs="Arial"/>
          <w:b/>
          <w:sz w:val="24"/>
          <w:lang w:val="it-IT"/>
        </w:rPr>
        <w:t>:</w:t>
      </w:r>
      <w:r w:rsidR="00EC3CED" w:rsidRPr="00811E93">
        <w:rPr>
          <w:rFonts w:ascii="Arial" w:hAnsi="Arial" w:cs="Arial"/>
          <w:b/>
          <w:sz w:val="24"/>
          <w:lang w:val="it-IT"/>
        </w:rPr>
        <w:tab/>
      </w:r>
      <w:r w:rsidR="00C54339" w:rsidRPr="00811E93">
        <w:rPr>
          <w:rFonts w:ascii="Arial" w:hAnsi="Arial" w:cs="Arial"/>
          <w:b/>
          <w:sz w:val="24"/>
          <w:lang w:val="it-IT"/>
        </w:rPr>
        <w:t>camille.huggins@sta.uwi.edu</w:t>
      </w:r>
    </w:p>
    <w:p w14:paraId="03D9624E" w14:textId="77777777" w:rsidR="00EC3CED" w:rsidRPr="00811E93" w:rsidRDefault="00C9308E" w:rsidP="00257D76">
      <w:pPr>
        <w:ind w:left="2880" w:firstLine="720"/>
        <w:jc w:val="both"/>
        <w:rPr>
          <w:rFonts w:ascii="Arial" w:hAnsi="Arial" w:cs="Arial"/>
          <w:b/>
          <w:sz w:val="24"/>
        </w:rPr>
      </w:pPr>
      <w:r w:rsidRPr="00811E93">
        <w:rPr>
          <w:rFonts w:ascii="Arial" w:hAnsi="Arial" w:cs="Arial"/>
          <w:b/>
          <w:sz w:val="24"/>
        </w:rPr>
        <w:t>Room Number:</w:t>
      </w:r>
      <w:r w:rsidRPr="00811E93">
        <w:rPr>
          <w:rFonts w:ascii="Arial" w:hAnsi="Arial" w:cs="Arial"/>
          <w:b/>
          <w:sz w:val="24"/>
        </w:rPr>
        <w:tab/>
      </w:r>
      <w:r w:rsidR="00727423" w:rsidRPr="00811E93">
        <w:rPr>
          <w:rFonts w:ascii="Arial" w:hAnsi="Arial" w:cs="Arial"/>
          <w:b/>
          <w:sz w:val="24"/>
        </w:rPr>
        <w:t>DOBS/Carmody Road</w:t>
      </w:r>
    </w:p>
    <w:p w14:paraId="459D0694" w14:textId="77777777" w:rsidR="00EC3CED" w:rsidRPr="00811E93" w:rsidRDefault="00EC3CED" w:rsidP="00257D76">
      <w:pPr>
        <w:ind w:left="2880" w:firstLine="720"/>
        <w:jc w:val="both"/>
        <w:rPr>
          <w:rFonts w:ascii="Arial" w:hAnsi="Arial" w:cs="Arial"/>
          <w:b/>
          <w:sz w:val="24"/>
        </w:rPr>
      </w:pPr>
      <w:r w:rsidRPr="00811E93">
        <w:rPr>
          <w:rFonts w:ascii="Arial" w:hAnsi="Arial" w:cs="Arial"/>
          <w:b/>
          <w:sz w:val="24"/>
        </w:rPr>
        <w:t>Office Hours:</w:t>
      </w:r>
      <w:r w:rsidRPr="00811E93">
        <w:rPr>
          <w:rFonts w:ascii="Arial" w:hAnsi="Arial" w:cs="Arial"/>
          <w:b/>
          <w:sz w:val="24"/>
        </w:rPr>
        <w:tab/>
      </w:r>
      <w:r w:rsidR="004945FB" w:rsidRPr="00811E93">
        <w:rPr>
          <w:rFonts w:ascii="Arial" w:hAnsi="Arial" w:cs="Arial"/>
          <w:b/>
          <w:sz w:val="24"/>
        </w:rPr>
        <w:t>Tuesday</w:t>
      </w:r>
      <w:r w:rsidR="00C54339" w:rsidRPr="00811E93">
        <w:rPr>
          <w:rFonts w:ascii="Arial" w:hAnsi="Arial" w:cs="Arial"/>
          <w:b/>
          <w:sz w:val="24"/>
        </w:rPr>
        <w:t>s 10:00 a.m.</w:t>
      </w:r>
      <w:r w:rsidR="00E272B3" w:rsidRPr="00811E93">
        <w:rPr>
          <w:rFonts w:ascii="Arial" w:hAnsi="Arial" w:cs="Arial"/>
          <w:b/>
          <w:sz w:val="24"/>
        </w:rPr>
        <w:t xml:space="preserve">– </w:t>
      </w:r>
      <w:r w:rsidR="00C54339" w:rsidRPr="00811E93">
        <w:rPr>
          <w:rFonts w:ascii="Arial" w:hAnsi="Arial" w:cs="Arial"/>
          <w:b/>
          <w:sz w:val="24"/>
        </w:rPr>
        <w:t>1</w:t>
      </w:r>
      <w:r w:rsidRPr="00811E93">
        <w:rPr>
          <w:rFonts w:ascii="Arial" w:hAnsi="Arial" w:cs="Arial"/>
          <w:b/>
          <w:sz w:val="24"/>
        </w:rPr>
        <w:t>:00</w:t>
      </w:r>
      <w:r w:rsidR="00FB1746" w:rsidRPr="00811E93">
        <w:rPr>
          <w:rFonts w:ascii="Arial" w:hAnsi="Arial" w:cs="Arial"/>
          <w:b/>
          <w:sz w:val="24"/>
        </w:rPr>
        <w:t xml:space="preserve"> p.m</w:t>
      </w:r>
      <w:r w:rsidR="0052012E" w:rsidRPr="00811E93">
        <w:rPr>
          <w:rFonts w:ascii="Arial" w:hAnsi="Arial" w:cs="Arial"/>
          <w:b/>
          <w:sz w:val="24"/>
        </w:rPr>
        <w:t>.</w:t>
      </w:r>
    </w:p>
    <w:p w14:paraId="3412371B" w14:textId="77777777" w:rsidR="00727423" w:rsidRPr="00811E93" w:rsidRDefault="00727423" w:rsidP="00257D76">
      <w:pPr>
        <w:ind w:left="2880" w:firstLine="720"/>
        <w:jc w:val="both"/>
        <w:rPr>
          <w:rFonts w:ascii="Arial" w:hAnsi="Arial" w:cs="Arial"/>
          <w:b/>
          <w:sz w:val="24"/>
        </w:rPr>
      </w:pPr>
      <w:r w:rsidRPr="00811E93">
        <w:rPr>
          <w:rFonts w:ascii="Arial" w:hAnsi="Arial" w:cs="Arial"/>
          <w:b/>
          <w:sz w:val="24"/>
        </w:rPr>
        <w:tab/>
      </w:r>
      <w:r w:rsidRPr="00811E93">
        <w:rPr>
          <w:rFonts w:ascii="Arial" w:hAnsi="Arial" w:cs="Arial"/>
          <w:b/>
          <w:sz w:val="24"/>
        </w:rPr>
        <w:tab/>
      </w:r>
      <w:r w:rsidRPr="00811E93">
        <w:rPr>
          <w:rFonts w:ascii="Arial" w:hAnsi="Arial" w:cs="Arial"/>
          <w:b/>
          <w:sz w:val="24"/>
        </w:rPr>
        <w:tab/>
        <w:t>And By Appointment</w:t>
      </w:r>
    </w:p>
    <w:p w14:paraId="39D8CA65" w14:textId="77777777" w:rsidR="004337A8" w:rsidRPr="00811E93" w:rsidRDefault="00C57832">
      <w:pPr>
        <w:jc w:val="both"/>
        <w:rPr>
          <w:rFonts w:ascii="Arial" w:hAnsi="Arial" w:cs="Arial"/>
          <w:sz w:val="24"/>
        </w:rPr>
      </w:pPr>
      <w:r w:rsidRPr="00811E93">
        <w:rPr>
          <w:rFonts w:ascii="Arial" w:hAnsi="Arial" w:cs="Arial"/>
          <w:b/>
          <w:sz w:val="24"/>
        </w:rPr>
        <w:tab/>
      </w:r>
      <w:r w:rsidRPr="00811E93">
        <w:rPr>
          <w:rFonts w:ascii="Arial" w:hAnsi="Arial" w:cs="Arial"/>
          <w:b/>
          <w:sz w:val="24"/>
        </w:rPr>
        <w:tab/>
      </w:r>
      <w:r w:rsidR="00257D76" w:rsidRPr="00811E93">
        <w:rPr>
          <w:rFonts w:ascii="Arial" w:hAnsi="Arial" w:cs="Arial"/>
          <w:b/>
          <w:sz w:val="24"/>
        </w:rPr>
        <w:tab/>
      </w:r>
      <w:r w:rsidR="00257D76" w:rsidRPr="00811E93">
        <w:rPr>
          <w:rFonts w:ascii="Arial" w:hAnsi="Arial" w:cs="Arial"/>
          <w:b/>
          <w:sz w:val="24"/>
        </w:rPr>
        <w:tab/>
      </w:r>
      <w:r w:rsidR="00257D76" w:rsidRPr="00811E93">
        <w:rPr>
          <w:rFonts w:ascii="Arial" w:hAnsi="Arial" w:cs="Arial"/>
          <w:b/>
          <w:sz w:val="24"/>
        </w:rPr>
        <w:tab/>
      </w:r>
      <w:r w:rsidR="00257D76" w:rsidRPr="00811E93">
        <w:rPr>
          <w:rFonts w:ascii="Arial" w:hAnsi="Arial" w:cs="Arial"/>
          <w:b/>
          <w:sz w:val="24"/>
        </w:rPr>
        <w:tab/>
      </w:r>
      <w:r w:rsidRPr="00811E93">
        <w:rPr>
          <w:rFonts w:ascii="Arial" w:hAnsi="Arial" w:cs="Arial"/>
          <w:b/>
          <w:sz w:val="24"/>
        </w:rPr>
        <w:tab/>
      </w:r>
      <w:r w:rsidR="00257D76" w:rsidRPr="00811E93">
        <w:rPr>
          <w:rFonts w:ascii="Arial" w:hAnsi="Arial" w:cs="Arial"/>
          <w:b/>
          <w:sz w:val="24"/>
        </w:rPr>
        <w:tab/>
      </w:r>
      <w:r w:rsidR="008640BB" w:rsidRPr="00811E93">
        <w:rPr>
          <w:rFonts w:ascii="Arial" w:hAnsi="Arial" w:cs="Arial"/>
          <w:noProof/>
          <w:sz w:val="24"/>
          <w:lang w:val="en-TT" w:eastAsia="en-TT"/>
        </w:rPr>
        <mc:AlternateContent>
          <mc:Choice Requires="wps">
            <w:drawing>
              <wp:anchor distT="0" distB="0" distL="114300" distR="114300" simplePos="0" relativeHeight="251659264" behindDoc="0" locked="0" layoutInCell="1" allowOverlap="1" wp14:anchorId="6783E140" wp14:editId="4965456E">
                <wp:simplePos x="0" y="0"/>
                <wp:positionH relativeFrom="column">
                  <wp:posOffset>-57150</wp:posOffset>
                </wp:positionH>
                <wp:positionV relativeFrom="paragraph">
                  <wp:posOffset>65405</wp:posOffset>
                </wp:positionV>
                <wp:extent cx="6395085" cy="0"/>
                <wp:effectExtent l="38100" t="38100" r="62865" b="95250"/>
                <wp:wrapNone/>
                <wp:docPr id="1" name="Straight Connector 1"/>
                <wp:cNvGraphicFramePr/>
                <a:graphic xmlns:a="http://schemas.openxmlformats.org/drawingml/2006/main">
                  <a:graphicData uri="http://schemas.microsoft.com/office/word/2010/wordprocessingShape">
                    <wps:wsp>
                      <wps:cNvCnPr/>
                      <wps:spPr>
                        <a:xfrm>
                          <a:off x="0" y="0"/>
                          <a:ext cx="6395085"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A80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15pt" to="4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" strokecolor="black [3213]" strokeweight="2pt">
                <v:shadow on="t" color="black" opacity="24903f" origin=",.5" offset="0,.55556mm"/>
              </v:line>
            </w:pict>
          </mc:Fallback>
        </mc:AlternateContent>
      </w:r>
    </w:p>
    <w:p w14:paraId="4CD95863" w14:textId="77777777" w:rsidR="004337A8" w:rsidRPr="00811E93" w:rsidRDefault="004337A8" w:rsidP="004337A8">
      <w:pPr>
        <w:pStyle w:val="Default"/>
        <w:rPr>
          <w:rFonts w:ascii="Arial" w:hAnsi="Arial" w:cs="Arial"/>
        </w:rPr>
      </w:pPr>
      <w:r w:rsidRPr="00811E93">
        <w:rPr>
          <w:rFonts w:ascii="Arial" w:hAnsi="Arial" w:cs="Arial"/>
          <w:b/>
          <w:bCs/>
        </w:rPr>
        <w:t>PREREQUISITES</w:t>
      </w:r>
      <w:r w:rsidR="00257D76" w:rsidRPr="00811E93">
        <w:rPr>
          <w:rFonts w:ascii="Arial" w:hAnsi="Arial" w:cs="Arial"/>
          <w:b/>
          <w:bCs/>
        </w:rPr>
        <w:t>:</w:t>
      </w:r>
    </w:p>
    <w:p w14:paraId="4920A3AF" w14:textId="5974B82F" w:rsidR="00CF62A1" w:rsidRPr="00811E93" w:rsidRDefault="0014120F" w:rsidP="00CF62A1">
      <w:pPr>
        <w:rPr>
          <w:rFonts w:ascii="Arial" w:hAnsi="Arial" w:cs="Arial"/>
          <w:sz w:val="24"/>
        </w:rPr>
      </w:pPr>
      <w:r>
        <w:rPr>
          <w:rFonts w:ascii="Arial" w:hAnsi="Arial" w:cs="Arial"/>
          <w:sz w:val="24"/>
        </w:rPr>
        <w:t xml:space="preserve">SOWK 1002 Introduction to Social Work </w:t>
      </w:r>
      <w:r w:rsidR="00CF62A1" w:rsidRPr="00811E93">
        <w:rPr>
          <w:rFonts w:ascii="Arial" w:hAnsi="Arial" w:cs="Arial"/>
          <w:sz w:val="24"/>
        </w:rPr>
        <w:t xml:space="preserve"> </w:t>
      </w:r>
    </w:p>
    <w:p w14:paraId="043442A0" w14:textId="4D977020" w:rsidR="004337A8" w:rsidRPr="00811E93" w:rsidRDefault="0014120F" w:rsidP="007F17FA">
      <w:pPr>
        <w:rPr>
          <w:rFonts w:ascii="Arial" w:hAnsi="Arial" w:cs="Arial"/>
          <w:sz w:val="24"/>
        </w:rPr>
      </w:pPr>
      <w:r>
        <w:rPr>
          <w:rFonts w:ascii="Arial" w:hAnsi="Arial" w:cs="Arial"/>
          <w:sz w:val="24"/>
        </w:rPr>
        <w:t xml:space="preserve">SOWK 1002 Theory and Practice in Social Work I </w:t>
      </w:r>
    </w:p>
    <w:p w14:paraId="63ECA3A1" w14:textId="77777777" w:rsidR="00CF62A1" w:rsidRPr="00811E93" w:rsidRDefault="00CF62A1" w:rsidP="004337A8">
      <w:pPr>
        <w:pStyle w:val="BodyText"/>
        <w:jc w:val="both"/>
        <w:rPr>
          <w:rFonts w:ascii="Arial" w:hAnsi="Arial" w:cs="Arial"/>
        </w:rPr>
      </w:pPr>
    </w:p>
    <w:p w14:paraId="084E377A" w14:textId="45B548A7" w:rsidR="004337A8" w:rsidRDefault="004337A8" w:rsidP="00257D76">
      <w:pPr>
        <w:pStyle w:val="Default"/>
        <w:rPr>
          <w:rFonts w:ascii="Arial" w:hAnsi="Arial" w:cs="Arial"/>
          <w:b/>
          <w:bCs/>
        </w:rPr>
      </w:pPr>
      <w:r w:rsidRPr="00811E93">
        <w:rPr>
          <w:rFonts w:ascii="Arial" w:hAnsi="Arial" w:cs="Arial"/>
          <w:b/>
          <w:bCs/>
        </w:rPr>
        <w:t>COURSE DESCRIPTION</w:t>
      </w:r>
      <w:r w:rsidR="00257D76" w:rsidRPr="00811E93">
        <w:rPr>
          <w:rFonts w:ascii="Arial" w:hAnsi="Arial" w:cs="Arial"/>
          <w:b/>
          <w:bCs/>
        </w:rPr>
        <w:t>:</w:t>
      </w:r>
    </w:p>
    <w:p w14:paraId="56B0FE04" w14:textId="3468915B" w:rsidR="0014120F" w:rsidRPr="00811E93" w:rsidRDefault="0014120F" w:rsidP="00257D76">
      <w:pPr>
        <w:pStyle w:val="Default"/>
        <w:rPr>
          <w:rFonts w:ascii="Arial" w:hAnsi="Arial" w:cs="Arial"/>
        </w:rPr>
      </w:pPr>
      <w:r>
        <w:rPr>
          <w:rFonts w:ascii="Arial" w:hAnsi="Arial" w:cs="Arial"/>
        </w:rPr>
        <w:t>Theory and Practice in Social Work II is a foundation course for the Social Work special</w:t>
      </w:r>
      <w:r w:rsidR="001143C9">
        <w:rPr>
          <w:rFonts w:ascii="Arial" w:hAnsi="Arial" w:cs="Arial"/>
        </w:rPr>
        <w:t xml:space="preserve"> major</w:t>
      </w:r>
      <w:r>
        <w:rPr>
          <w:rFonts w:ascii="Arial" w:hAnsi="Arial" w:cs="Arial"/>
        </w:rPr>
        <w:t>. The course is an introduction to the</w:t>
      </w:r>
      <w:r w:rsidR="001143C9">
        <w:rPr>
          <w:rFonts w:ascii="Arial" w:hAnsi="Arial" w:cs="Arial"/>
        </w:rPr>
        <w:t xml:space="preserve"> components of the </w:t>
      </w:r>
      <w:r w:rsidR="002F7E11">
        <w:rPr>
          <w:rFonts w:ascii="Arial" w:hAnsi="Arial" w:cs="Arial"/>
        </w:rPr>
        <w:t>Generalist Intervention Model</w:t>
      </w:r>
      <w:r w:rsidR="001143C9">
        <w:rPr>
          <w:rFonts w:ascii="Arial" w:hAnsi="Arial" w:cs="Arial"/>
        </w:rPr>
        <w:t xml:space="preserve"> (GIM</w:t>
      </w:r>
      <w:r w:rsidR="00784CC5">
        <w:rPr>
          <w:rFonts w:ascii="Arial" w:hAnsi="Arial" w:cs="Arial"/>
        </w:rPr>
        <w:t>)</w:t>
      </w:r>
      <w:r w:rsidR="002F7E11">
        <w:rPr>
          <w:rFonts w:ascii="Arial" w:hAnsi="Arial" w:cs="Arial"/>
        </w:rPr>
        <w:t xml:space="preserve"> and case management</w:t>
      </w:r>
      <w:r w:rsidR="00784CC5">
        <w:rPr>
          <w:rFonts w:ascii="Arial" w:hAnsi="Arial" w:cs="Arial"/>
        </w:rPr>
        <w:t xml:space="preserve"> model</w:t>
      </w:r>
      <w:r w:rsidR="002F7E11">
        <w:rPr>
          <w:rFonts w:ascii="Arial" w:hAnsi="Arial" w:cs="Arial"/>
        </w:rPr>
        <w:t xml:space="preserve">. This course introduces </w:t>
      </w:r>
      <w:r w:rsidR="00784CC5">
        <w:rPr>
          <w:rFonts w:ascii="Arial" w:hAnsi="Arial" w:cs="Arial"/>
        </w:rPr>
        <w:t>students</w:t>
      </w:r>
      <w:r w:rsidR="002F7E11">
        <w:rPr>
          <w:rFonts w:ascii="Arial" w:hAnsi="Arial" w:cs="Arial"/>
        </w:rPr>
        <w:t xml:space="preserve"> to conduct</w:t>
      </w:r>
      <w:r w:rsidR="00784CC5">
        <w:rPr>
          <w:rFonts w:ascii="Arial" w:hAnsi="Arial" w:cs="Arial"/>
        </w:rPr>
        <w:t xml:space="preserve">ing interviews with the </w:t>
      </w:r>
      <w:r w:rsidR="002F7E11">
        <w:rPr>
          <w:rFonts w:ascii="Arial" w:hAnsi="Arial" w:cs="Arial"/>
        </w:rPr>
        <w:t xml:space="preserve">lifespan interview and </w:t>
      </w:r>
      <w:r w:rsidR="00784CC5">
        <w:rPr>
          <w:rFonts w:ascii="Arial" w:hAnsi="Arial" w:cs="Arial"/>
        </w:rPr>
        <w:t>understanding how to</w:t>
      </w:r>
      <w:r w:rsidR="002F7E11">
        <w:rPr>
          <w:rFonts w:ascii="Arial" w:hAnsi="Arial" w:cs="Arial"/>
        </w:rPr>
        <w:t xml:space="preserve"> effective</w:t>
      </w:r>
      <w:r w:rsidR="00784CC5">
        <w:rPr>
          <w:rFonts w:ascii="Arial" w:hAnsi="Arial" w:cs="Arial"/>
        </w:rPr>
        <w:t>ly</w:t>
      </w:r>
      <w:r w:rsidR="002F7E11">
        <w:rPr>
          <w:rFonts w:ascii="Arial" w:hAnsi="Arial" w:cs="Arial"/>
        </w:rPr>
        <w:t xml:space="preserve"> assess and </w:t>
      </w:r>
      <w:r w:rsidR="00784CC5">
        <w:rPr>
          <w:rFonts w:ascii="Arial" w:hAnsi="Arial" w:cs="Arial"/>
        </w:rPr>
        <w:t>evaluate clients. During the course</w:t>
      </w:r>
      <w:r w:rsidR="002F7E11">
        <w:rPr>
          <w:rFonts w:ascii="Arial" w:hAnsi="Arial" w:cs="Arial"/>
        </w:rPr>
        <w:t xml:space="preserve"> </w:t>
      </w:r>
      <w:r w:rsidR="00784CC5">
        <w:rPr>
          <w:rFonts w:ascii="Arial" w:hAnsi="Arial" w:cs="Arial"/>
        </w:rPr>
        <w:t>s</w:t>
      </w:r>
      <w:r w:rsidR="002F7E11">
        <w:rPr>
          <w:rFonts w:ascii="Arial" w:hAnsi="Arial" w:cs="Arial"/>
        </w:rPr>
        <w:t>elected theories</w:t>
      </w:r>
      <w:r w:rsidR="00784CC5">
        <w:rPr>
          <w:rFonts w:ascii="Arial" w:hAnsi="Arial" w:cs="Arial"/>
        </w:rPr>
        <w:t xml:space="preserve"> taught are: </w:t>
      </w:r>
      <w:r w:rsidR="00110519">
        <w:rPr>
          <w:rFonts w:ascii="Arial" w:hAnsi="Arial" w:cs="Arial"/>
        </w:rPr>
        <w:t xml:space="preserve">empowerment model, </w:t>
      </w:r>
      <w:r w:rsidR="00784CC5">
        <w:rPr>
          <w:rFonts w:ascii="Arial" w:hAnsi="Arial" w:cs="Arial"/>
        </w:rPr>
        <w:t xml:space="preserve">medical model, </w:t>
      </w:r>
      <w:r w:rsidR="00110519">
        <w:rPr>
          <w:rFonts w:ascii="Arial" w:hAnsi="Arial" w:cs="Arial"/>
        </w:rPr>
        <w:t>crisis theory, resiliency theory</w:t>
      </w:r>
      <w:r w:rsidR="00784CC5">
        <w:rPr>
          <w:rFonts w:ascii="Arial" w:hAnsi="Arial" w:cs="Arial"/>
        </w:rPr>
        <w:t>,</w:t>
      </w:r>
      <w:r w:rsidR="00110519">
        <w:rPr>
          <w:rFonts w:ascii="Arial" w:hAnsi="Arial" w:cs="Arial"/>
        </w:rPr>
        <w:t xml:space="preserve"> lifespan theory, problem solving model and solution focused model </w:t>
      </w:r>
      <w:r w:rsidR="00784CC5">
        <w:rPr>
          <w:rFonts w:ascii="Arial" w:hAnsi="Arial" w:cs="Arial"/>
        </w:rPr>
        <w:t xml:space="preserve">for the assessment and intervention of clients. </w:t>
      </w:r>
      <w:r w:rsidR="00110519">
        <w:rPr>
          <w:rFonts w:ascii="Arial" w:hAnsi="Arial" w:cs="Arial"/>
        </w:rPr>
        <w:t xml:space="preserve"> </w:t>
      </w:r>
    </w:p>
    <w:p w14:paraId="669D196B" w14:textId="77777777" w:rsidR="00784CC5" w:rsidRDefault="00784CC5" w:rsidP="00257D76">
      <w:pPr>
        <w:pStyle w:val="Default"/>
        <w:rPr>
          <w:rFonts w:ascii="Arial" w:hAnsi="Arial" w:cs="Arial"/>
        </w:rPr>
      </w:pPr>
    </w:p>
    <w:p w14:paraId="32085C89" w14:textId="63EA698C" w:rsidR="003432FE" w:rsidRPr="00811E93" w:rsidRDefault="00F77100" w:rsidP="00257D76">
      <w:pPr>
        <w:pStyle w:val="Default"/>
        <w:rPr>
          <w:rFonts w:ascii="Arial" w:hAnsi="Arial" w:cs="Arial"/>
        </w:rPr>
      </w:pPr>
      <w:r w:rsidRPr="00811E93">
        <w:rPr>
          <w:rFonts w:ascii="Arial" w:hAnsi="Arial" w:cs="Arial"/>
        </w:rPr>
        <w:t xml:space="preserve">This course is designed for learners in the social work programme and builds incrementally on the core theory and practice courses. It provides a forum for deeper interrogation of </w:t>
      </w:r>
      <w:r w:rsidR="00784CC5">
        <w:rPr>
          <w:rFonts w:ascii="Arial" w:hAnsi="Arial" w:cs="Arial"/>
        </w:rPr>
        <w:t xml:space="preserve">how to assess and evaluating clients. </w:t>
      </w:r>
    </w:p>
    <w:p w14:paraId="05D2BE1A" w14:textId="77777777" w:rsidR="0099322E" w:rsidRPr="00811E93" w:rsidRDefault="0099322E" w:rsidP="00257D76">
      <w:pPr>
        <w:pStyle w:val="Default"/>
        <w:rPr>
          <w:rFonts w:ascii="Arial" w:hAnsi="Arial" w:cs="Arial"/>
        </w:rPr>
      </w:pPr>
    </w:p>
    <w:p w14:paraId="2F8FBC6D" w14:textId="77777777" w:rsidR="006237AF" w:rsidRDefault="006237AF" w:rsidP="00257D76">
      <w:pPr>
        <w:pStyle w:val="Default"/>
        <w:rPr>
          <w:rFonts w:ascii="Arial" w:hAnsi="Arial" w:cs="Arial"/>
          <w:b/>
        </w:rPr>
      </w:pPr>
    </w:p>
    <w:p w14:paraId="417E7508" w14:textId="77777777" w:rsidR="003A23EB" w:rsidRDefault="003A23EB" w:rsidP="00257D76">
      <w:pPr>
        <w:pStyle w:val="Default"/>
        <w:rPr>
          <w:rFonts w:ascii="Arial" w:hAnsi="Arial" w:cs="Arial"/>
          <w:b/>
        </w:rPr>
      </w:pPr>
    </w:p>
    <w:p w14:paraId="00D3A61E" w14:textId="050C3CA0" w:rsidR="00911C15" w:rsidRDefault="00911C15" w:rsidP="00257D76">
      <w:pPr>
        <w:pStyle w:val="Default"/>
        <w:rPr>
          <w:rFonts w:ascii="Arial" w:hAnsi="Arial" w:cs="Arial"/>
          <w:b/>
        </w:rPr>
      </w:pPr>
      <w:r w:rsidRPr="00811E93">
        <w:rPr>
          <w:rFonts w:ascii="Arial" w:hAnsi="Arial" w:cs="Arial"/>
          <w:b/>
        </w:rPr>
        <w:lastRenderedPageBreak/>
        <w:t>RATIONALE:</w:t>
      </w:r>
    </w:p>
    <w:p w14:paraId="1C9A1EC7" w14:textId="77777777" w:rsidR="00E450B0" w:rsidRPr="00811E93" w:rsidRDefault="00E450B0" w:rsidP="00257D76">
      <w:pPr>
        <w:pStyle w:val="Default"/>
        <w:rPr>
          <w:rFonts w:ascii="Arial" w:hAnsi="Arial" w:cs="Arial"/>
          <w:b/>
        </w:rPr>
      </w:pPr>
    </w:p>
    <w:p w14:paraId="2CE80321" w14:textId="0C48FAED" w:rsidR="00943F68" w:rsidRDefault="00911C15" w:rsidP="00257D76">
      <w:pPr>
        <w:pStyle w:val="Default"/>
        <w:rPr>
          <w:rFonts w:ascii="Arial" w:hAnsi="Arial" w:cs="Arial"/>
        </w:rPr>
      </w:pPr>
      <w:r w:rsidRPr="00811E93">
        <w:rPr>
          <w:rFonts w:ascii="Arial" w:hAnsi="Arial" w:cs="Arial"/>
        </w:rPr>
        <w:t xml:space="preserve">The purpose of SOWK </w:t>
      </w:r>
      <w:r w:rsidR="006237AF">
        <w:rPr>
          <w:rFonts w:ascii="Arial" w:hAnsi="Arial" w:cs="Arial"/>
        </w:rPr>
        <w:t>2002</w:t>
      </w:r>
      <w:r w:rsidRPr="00811E93">
        <w:rPr>
          <w:rFonts w:ascii="Arial" w:hAnsi="Arial" w:cs="Arial"/>
        </w:rPr>
        <w:t xml:space="preserve"> is to identify and examine the</w:t>
      </w:r>
      <w:r w:rsidR="00F77100" w:rsidRPr="00811E93">
        <w:rPr>
          <w:rFonts w:ascii="Arial" w:hAnsi="Arial" w:cs="Arial"/>
        </w:rPr>
        <w:t xml:space="preserve"> distinctive goals of </w:t>
      </w:r>
      <w:r w:rsidR="006237AF">
        <w:rPr>
          <w:rFonts w:ascii="Arial" w:hAnsi="Arial" w:cs="Arial"/>
        </w:rPr>
        <w:t xml:space="preserve">assessment and intervention with clients (e.g., individual, families and group). </w:t>
      </w:r>
      <w:r w:rsidRPr="00811E93">
        <w:rPr>
          <w:rFonts w:ascii="Arial" w:hAnsi="Arial" w:cs="Arial"/>
        </w:rPr>
        <w:t xml:space="preserve">It is a foundation course to help student identify, describe and apply </w:t>
      </w:r>
      <w:r w:rsidR="00F77100" w:rsidRPr="00811E93">
        <w:rPr>
          <w:rFonts w:ascii="Arial" w:hAnsi="Arial" w:cs="Arial"/>
        </w:rPr>
        <w:t>theor</w:t>
      </w:r>
      <w:r w:rsidR="006237AF">
        <w:rPr>
          <w:rFonts w:ascii="Arial" w:hAnsi="Arial" w:cs="Arial"/>
        </w:rPr>
        <w:t>ies</w:t>
      </w:r>
      <w:r w:rsidR="00F77100" w:rsidRPr="00811E93">
        <w:rPr>
          <w:rFonts w:ascii="Arial" w:hAnsi="Arial" w:cs="Arial"/>
        </w:rPr>
        <w:t xml:space="preserve"> specific</w:t>
      </w:r>
      <w:r w:rsidR="006237AF">
        <w:rPr>
          <w:rFonts w:ascii="Arial" w:hAnsi="Arial" w:cs="Arial"/>
        </w:rPr>
        <w:t xml:space="preserve"> to assessment and intervention in cases. Students will identify the social problems vulnerable client’s experience</w:t>
      </w:r>
      <w:r w:rsidR="008A0ADF">
        <w:rPr>
          <w:rFonts w:ascii="Arial" w:hAnsi="Arial" w:cs="Arial"/>
        </w:rPr>
        <w:t>, assess all aspects of the client and their social and environmental</w:t>
      </w:r>
      <w:r w:rsidR="00943F68">
        <w:rPr>
          <w:rFonts w:ascii="Arial" w:hAnsi="Arial" w:cs="Arial"/>
        </w:rPr>
        <w:t xml:space="preserve"> circumstances. </w:t>
      </w:r>
      <w:r w:rsidR="00F77100" w:rsidRPr="00811E93">
        <w:rPr>
          <w:rFonts w:ascii="Arial" w:hAnsi="Arial" w:cs="Arial"/>
        </w:rPr>
        <w:t xml:space="preserve">The </w:t>
      </w:r>
      <w:r w:rsidRPr="00811E93">
        <w:rPr>
          <w:rFonts w:ascii="Arial" w:hAnsi="Arial" w:cs="Arial"/>
        </w:rPr>
        <w:t xml:space="preserve">student will identify </w:t>
      </w:r>
      <w:r w:rsidR="00943F68">
        <w:rPr>
          <w:rFonts w:ascii="Arial" w:hAnsi="Arial" w:cs="Arial"/>
        </w:rPr>
        <w:t xml:space="preserve">the stages of the Generalist Intervention Model (GIM) and the case management. Students will be knowledgeable about theories to assist with assessment and intervention. </w:t>
      </w:r>
    </w:p>
    <w:p w14:paraId="40CC45AD" w14:textId="77777777" w:rsidR="00F77100" w:rsidRPr="00811E93" w:rsidRDefault="00F77100" w:rsidP="00257D76">
      <w:pPr>
        <w:pStyle w:val="Default"/>
        <w:rPr>
          <w:rFonts w:ascii="Arial" w:hAnsi="Arial" w:cs="Arial"/>
        </w:rPr>
      </w:pPr>
    </w:p>
    <w:p w14:paraId="7799D523" w14:textId="5F9B7655" w:rsidR="004337A8" w:rsidRDefault="00911C15" w:rsidP="00257D76">
      <w:pPr>
        <w:pStyle w:val="Default"/>
        <w:rPr>
          <w:rFonts w:ascii="Arial" w:hAnsi="Arial" w:cs="Arial"/>
          <w:b/>
        </w:rPr>
      </w:pPr>
      <w:r w:rsidRPr="00811E93">
        <w:rPr>
          <w:rFonts w:ascii="Arial" w:hAnsi="Arial" w:cs="Arial"/>
          <w:b/>
        </w:rPr>
        <w:t>COURSE AIMS</w:t>
      </w:r>
    </w:p>
    <w:p w14:paraId="6A178400" w14:textId="77777777" w:rsidR="00E450B0" w:rsidRPr="00811E93" w:rsidRDefault="00E450B0" w:rsidP="00257D76">
      <w:pPr>
        <w:pStyle w:val="Default"/>
        <w:rPr>
          <w:rFonts w:ascii="Arial" w:hAnsi="Arial" w:cs="Arial"/>
          <w:b/>
        </w:rPr>
      </w:pPr>
    </w:p>
    <w:p w14:paraId="63929101" w14:textId="152F9D55" w:rsidR="00257D76" w:rsidRPr="00811E93" w:rsidRDefault="00911C15" w:rsidP="00257D76">
      <w:pPr>
        <w:pStyle w:val="Default"/>
        <w:rPr>
          <w:rFonts w:ascii="Arial" w:hAnsi="Arial" w:cs="Arial"/>
        </w:rPr>
      </w:pPr>
      <w:r w:rsidRPr="00811E93">
        <w:rPr>
          <w:rFonts w:ascii="Arial" w:hAnsi="Arial" w:cs="Arial"/>
        </w:rPr>
        <w:t xml:space="preserve">SOWK </w:t>
      </w:r>
      <w:r w:rsidR="00943F68">
        <w:rPr>
          <w:rFonts w:ascii="Arial" w:hAnsi="Arial" w:cs="Arial"/>
        </w:rPr>
        <w:t>200</w:t>
      </w:r>
      <w:r w:rsidRPr="00811E93">
        <w:rPr>
          <w:rFonts w:ascii="Arial" w:hAnsi="Arial" w:cs="Arial"/>
        </w:rPr>
        <w:t xml:space="preserve">2 aim is to </w:t>
      </w:r>
      <w:r w:rsidR="00F77100" w:rsidRPr="00811E93">
        <w:rPr>
          <w:rFonts w:ascii="Arial" w:hAnsi="Arial" w:cs="Arial"/>
        </w:rPr>
        <w:t xml:space="preserve">provide </w:t>
      </w:r>
      <w:r w:rsidR="00F77055" w:rsidRPr="00811E93">
        <w:rPr>
          <w:rFonts w:ascii="Arial" w:hAnsi="Arial" w:cs="Arial"/>
        </w:rPr>
        <w:t>theoretica</w:t>
      </w:r>
      <w:r w:rsidR="00943F68">
        <w:rPr>
          <w:rFonts w:ascii="Arial" w:hAnsi="Arial" w:cs="Arial"/>
        </w:rPr>
        <w:t>l,</w:t>
      </w:r>
      <w:r w:rsidR="00F77055" w:rsidRPr="00811E93">
        <w:rPr>
          <w:rFonts w:ascii="Arial" w:hAnsi="Arial" w:cs="Arial"/>
        </w:rPr>
        <w:t xml:space="preserve"> practice knowledge and insight about the profession of </w:t>
      </w:r>
      <w:r w:rsidR="00943F68">
        <w:rPr>
          <w:rFonts w:ascii="Arial" w:hAnsi="Arial" w:cs="Arial"/>
        </w:rPr>
        <w:t>social work</w:t>
      </w:r>
      <w:r w:rsidR="00F77055" w:rsidRPr="00811E93">
        <w:rPr>
          <w:rFonts w:ascii="Arial" w:hAnsi="Arial" w:cs="Arial"/>
        </w:rPr>
        <w:t xml:space="preserve"> and </w:t>
      </w:r>
      <w:r w:rsidR="00195963">
        <w:rPr>
          <w:rFonts w:ascii="Arial" w:hAnsi="Arial" w:cs="Arial"/>
        </w:rPr>
        <w:t>theories applicable</w:t>
      </w:r>
      <w:r w:rsidR="00F77055" w:rsidRPr="00811E93">
        <w:rPr>
          <w:rFonts w:ascii="Arial" w:hAnsi="Arial" w:cs="Arial"/>
        </w:rPr>
        <w:t xml:space="preserve"> in the Caribbean region. The influence of human rights, culture </w:t>
      </w:r>
      <w:r w:rsidR="008C630D" w:rsidRPr="00811E93">
        <w:rPr>
          <w:rFonts w:ascii="Arial" w:hAnsi="Arial" w:cs="Arial"/>
        </w:rPr>
        <w:t xml:space="preserve">and </w:t>
      </w:r>
      <w:r w:rsidR="00F77055" w:rsidRPr="00811E93">
        <w:rPr>
          <w:rFonts w:ascii="Arial" w:hAnsi="Arial" w:cs="Arial"/>
        </w:rPr>
        <w:t>diversity should guide the learning and the acquisition of appropriate skill sets.</w:t>
      </w:r>
    </w:p>
    <w:p w14:paraId="08D1C5C8" w14:textId="237D02E7" w:rsidR="00811E93" w:rsidRPr="00811E93" w:rsidRDefault="00911C15" w:rsidP="00911C15">
      <w:pPr>
        <w:pStyle w:val="Default"/>
        <w:numPr>
          <w:ilvl w:val="0"/>
          <w:numId w:val="31"/>
        </w:numPr>
        <w:rPr>
          <w:rFonts w:ascii="Arial" w:hAnsi="Arial" w:cs="Arial"/>
        </w:rPr>
      </w:pPr>
      <w:r w:rsidRPr="00811E93">
        <w:rPr>
          <w:rFonts w:ascii="Arial" w:hAnsi="Arial" w:cs="Arial"/>
        </w:rPr>
        <w:t>Examine therapeutic theories used in</w:t>
      </w:r>
      <w:r w:rsidR="00195963">
        <w:rPr>
          <w:rFonts w:ascii="Arial" w:hAnsi="Arial" w:cs="Arial"/>
        </w:rPr>
        <w:t xml:space="preserve"> social work practice.</w:t>
      </w:r>
      <w:r w:rsidRPr="00811E93">
        <w:rPr>
          <w:rFonts w:ascii="Arial" w:hAnsi="Arial" w:cs="Arial"/>
        </w:rPr>
        <w:t xml:space="preserve"> </w:t>
      </w:r>
    </w:p>
    <w:p w14:paraId="729D4B24" w14:textId="675E7DA1" w:rsidR="00811E93" w:rsidRPr="00811E93" w:rsidRDefault="00811E93" w:rsidP="00911C15">
      <w:pPr>
        <w:pStyle w:val="Default"/>
        <w:numPr>
          <w:ilvl w:val="0"/>
          <w:numId w:val="31"/>
        </w:numPr>
        <w:rPr>
          <w:rFonts w:ascii="Arial" w:hAnsi="Arial" w:cs="Arial"/>
        </w:rPr>
      </w:pPr>
      <w:r w:rsidRPr="00811E93">
        <w:rPr>
          <w:rFonts w:ascii="Arial" w:hAnsi="Arial" w:cs="Arial"/>
        </w:rPr>
        <w:t>Apply therapeutic theories</w:t>
      </w:r>
      <w:r w:rsidR="00195963">
        <w:rPr>
          <w:rFonts w:ascii="Arial" w:hAnsi="Arial" w:cs="Arial"/>
        </w:rPr>
        <w:t xml:space="preserve"> in social work practice</w:t>
      </w:r>
      <w:r w:rsidRPr="00811E93">
        <w:rPr>
          <w:rFonts w:ascii="Arial" w:hAnsi="Arial" w:cs="Arial"/>
        </w:rPr>
        <w:t xml:space="preserve"> in case scenarios.</w:t>
      </w:r>
    </w:p>
    <w:p w14:paraId="17589AD8" w14:textId="3D1416AB" w:rsidR="00811E93" w:rsidRPr="00811E93" w:rsidRDefault="00811E93" w:rsidP="00911C15">
      <w:pPr>
        <w:pStyle w:val="Default"/>
        <w:numPr>
          <w:ilvl w:val="0"/>
          <w:numId w:val="31"/>
        </w:numPr>
        <w:rPr>
          <w:rFonts w:ascii="Arial" w:hAnsi="Arial" w:cs="Arial"/>
        </w:rPr>
      </w:pPr>
      <w:r w:rsidRPr="00811E93">
        <w:rPr>
          <w:rFonts w:ascii="Arial" w:hAnsi="Arial" w:cs="Arial"/>
        </w:rPr>
        <w:t xml:space="preserve">Demonstrate competence in </w:t>
      </w:r>
      <w:r w:rsidR="00195963">
        <w:rPr>
          <w:rFonts w:ascii="Arial" w:hAnsi="Arial" w:cs="Arial"/>
        </w:rPr>
        <w:t>applying theories</w:t>
      </w:r>
      <w:r w:rsidRPr="00811E93">
        <w:rPr>
          <w:rFonts w:ascii="Arial" w:hAnsi="Arial" w:cs="Arial"/>
        </w:rPr>
        <w:t xml:space="preserve"> via case scenarios. </w:t>
      </w:r>
    </w:p>
    <w:p w14:paraId="3D390033" w14:textId="77777777" w:rsidR="00911C15" w:rsidRDefault="00811E93" w:rsidP="00911C15">
      <w:pPr>
        <w:pStyle w:val="Default"/>
        <w:numPr>
          <w:ilvl w:val="0"/>
          <w:numId w:val="31"/>
        </w:numPr>
        <w:rPr>
          <w:rFonts w:ascii="Arial" w:hAnsi="Arial" w:cs="Arial"/>
        </w:rPr>
      </w:pPr>
      <w:r w:rsidRPr="00811E93">
        <w:rPr>
          <w:rFonts w:ascii="Arial" w:hAnsi="Arial" w:cs="Arial"/>
        </w:rPr>
        <w:t xml:space="preserve">Assess case scenarios to better evaluate clients and social problems.  </w:t>
      </w:r>
    </w:p>
    <w:p w14:paraId="4EC9730D" w14:textId="77777777" w:rsidR="002532ED" w:rsidRDefault="002532ED" w:rsidP="002532ED">
      <w:pPr>
        <w:pStyle w:val="Default"/>
        <w:rPr>
          <w:rFonts w:ascii="Arial" w:hAnsi="Arial" w:cs="Arial"/>
        </w:rPr>
      </w:pPr>
    </w:p>
    <w:p w14:paraId="214FA15A" w14:textId="77777777" w:rsidR="002532ED" w:rsidRDefault="002532ED" w:rsidP="002532ED">
      <w:pPr>
        <w:pStyle w:val="Default"/>
        <w:rPr>
          <w:rFonts w:ascii="Arial" w:hAnsi="Arial" w:cs="Arial"/>
          <w:b/>
        </w:rPr>
      </w:pPr>
      <w:r w:rsidRPr="002532ED">
        <w:rPr>
          <w:rFonts w:ascii="Arial" w:hAnsi="Arial" w:cs="Arial"/>
          <w:b/>
        </w:rPr>
        <w:t xml:space="preserve">UWI GRADUATE OUTCOMES </w:t>
      </w:r>
    </w:p>
    <w:p w14:paraId="06EDB531" w14:textId="77777777" w:rsidR="002532ED" w:rsidRDefault="002532ED" w:rsidP="002532ED">
      <w:pPr>
        <w:pStyle w:val="Default"/>
        <w:rPr>
          <w:rFonts w:ascii="Arial" w:hAnsi="Arial" w:cs="Arial"/>
          <w:b/>
        </w:rPr>
      </w:pPr>
    </w:p>
    <w:p w14:paraId="684CD4D1" w14:textId="77777777" w:rsidR="002532ED" w:rsidRDefault="002532ED" w:rsidP="002532ED">
      <w:pPr>
        <w:pStyle w:val="Default"/>
        <w:rPr>
          <w:rFonts w:ascii="Arial" w:hAnsi="Arial" w:cs="Arial"/>
        </w:rPr>
      </w:pPr>
      <w:r>
        <w:rPr>
          <w:rFonts w:ascii="Arial" w:hAnsi="Arial" w:cs="Arial"/>
        </w:rPr>
        <w:t xml:space="preserve">This course concentrates on the following qualities of the distinctive UWI graduate: </w:t>
      </w:r>
    </w:p>
    <w:p w14:paraId="668D42B8" w14:textId="77777777" w:rsidR="002532ED" w:rsidRDefault="002532ED" w:rsidP="002532ED">
      <w:pPr>
        <w:pStyle w:val="Default"/>
        <w:numPr>
          <w:ilvl w:val="0"/>
          <w:numId w:val="32"/>
        </w:numPr>
        <w:rPr>
          <w:rFonts w:ascii="Arial" w:hAnsi="Arial" w:cs="Arial"/>
        </w:rPr>
      </w:pPr>
      <w:r>
        <w:rPr>
          <w:rFonts w:ascii="Arial" w:hAnsi="Arial" w:cs="Arial"/>
        </w:rPr>
        <w:t>A critical and creative thinker</w:t>
      </w:r>
    </w:p>
    <w:p w14:paraId="54458328" w14:textId="77777777" w:rsidR="004A4727" w:rsidRDefault="004A4727" w:rsidP="002532ED">
      <w:pPr>
        <w:pStyle w:val="Default"/>
        <w:numPr>
          <w:ilvl w:val="0"/>
          <w:numId w:val="32"/>
        </w:numPr>
        <w:rPr>
          <w:rFonts w:ascii="Arial" w:hAnsi="Arial" w:cs="Arial"/>
        </w:rPr>
      </w:pPr>
      <w:r>
        <w:rPr>
          <w:rFonts w:ascii="Arial" w:hAnsi="Arial" w:cs="Arial"/>
        </w:rPr>
        <w:t xml:space="preserve">An effective communicator with good interpersonal skills </w:t>
      </w:r>
    </w:p>
    <w:p w14:paraId="09C5681B" w14:textId="77777777" w:rsidR="005A5856" w:rsidRDefault="005A5856" w:rsidP="005A5856">
      <w:pPr>
        <w:pStyle w:val="Default"/>
        <w:rPr>
          <w:rFonts w:ascii="Arial" w:hAnsi="Arial" w:cs="Arial"/>
        </w:rPr>
      </w:pPr>
    </w:p>
    <w:p w14:paraId="75378DBA" w14:textId="77777777" w:rsidR="00257D76" w:rsidRPr="005A5856" w:rsidRDefault="00257D76" w:rsidP="00257D76">
      <w:pPr>
        <w:pStyle w:val="Default"/>
        <w:rPr>
          <w:rFonts w:ascii="Arial" w:hAnsi="Arial" w:cs="Arial"/>
        </w:rPr>
      </w:pPr>
    </w:p>
    <w:p w14:paraId="6F450211" w14:textId="232FEE23" w:rsidR="00B90A72" w:rsidRDefault="002532ED">
      <w:pPr>
        <w:jc w:val="both"/>
        <w:rPr>
          <w:rFonts w:ascii="Arial" w:hAnsi="Arial" w:cs="Arial"/>
          <w:b/>
          <w:sz w:val="24"/>
        </w:rPr>
      </w:pPr>
      <w:r>
        <w:rPr>
          <w:rFonts w:ascii="Arial" w:hAnsi="Arial" w:cs="Arial"/>
          <w:b/>
          <w:sz w:val="24"/>
        </w:rPr>
        <w:t xml:space="preserve">COURSE </w:t>
      </w:r>
      <w:r w:rsidR="00257D76" w:rsidRPr="00811E93">
        <w:rPr>
          <w:rFonts w:ascii="Arial" w:hAnsi="Arial" w:cs="Arial"/>
          <w:b/>
          <w:sz w:val="24"/>
        </w:rPr>
        <w:t>LEARNING OUTCOMES</w:t>
      </w:r>
      <w:r w:rsidR="00B90A72" w:rsidRPr="00811E93">
        <w:rPr>
          <w:rFonts w:ascii="Arial" w:hAnsi="Arial" w:cs="Arial"/>
          <w:b/>
          <w:sz w:val="24"/>
        </w:rPr>
        <w:t>:</w:t>
      </w:r>
    </w:p>
    <w:p w14:paraId="00CF6B0B" w14:textId="77777777" w:rsidR="00E450B0" w:rsidRPr="00811E93" w:rsidRDefault="00E450B0">
      <w:pPr>
        <w:jc w:val="both"/>
        <w:rPr>
          <w:rFonts w:ascii="Arial" w:hAnsi="Arial" w:cs="Arial"/>
          <w:b/>
          <w:sz w:val="24"/>
        </w:rPr>
      </w:pPr>
    </w:p>
    <w:p w14:paraId="456D3CCA" w14:textId="77777777" w:rsidR="00CF62A1" w:rsidRDefault="00CF62A1" w:rsidP="00CF62A1">
      <w:pPr>
        <w:rPr>
          <w:rFonts w:ascii="Arial" w:hAnsi="Arial" w:cs="Arial"/>
          <w:sz w:val="24"/>
        </w:rPr>
      </w:pPr>
      <w:r w:rsidRPr="00811E93">
        <w:rPr>
          <w:rFonts w:ascii="Arial" w:hAnsi="Arial" w:cs="Arial"/>
          <w:sz w:val="24"/>
        </w:rPr>
        <w:t>On completion</w:t>
      </w:r>
      <w:r w:rsidR="002532ED">
        <w:rPr>
          <w:rFonts w:ascii="Arial" w:hAnsi="Arial" w:cs="Arial"/>
          <w:sz w:val="24"/>
        </w:rPr>
        <w:t xml:space="preserve"> of this course</w:t>
      </w:r>
      <w:r w:rsidRPr="00811E93">
        <w:rPr>
          <w:rFonts w:ascii="Arial" w:hAnsi="Arial" w:cs="Arial"/>
          <w:sz w:val="24"/>
        </w:rPr>
        <w:t xml:space="preserve">, </w:t>
      </w:r>
      <w:r w:rsidR="002532ED">
        <w:rPr>
          <w:rFonts w:ascii="Arial" w:hAnsi="Arial" w:cs="Arial"/>
          <w:sz w:val="24"/>
        </w:rPr>
        <w:t>students will be able to</w:t>
      </w:r>
      <w:r w:rsidRPr="00811E93">
        <w:rPr>
          <w:rFonts w:ascii="Arial" w:hAnsi="Arial" w:cs="Arial"/>
          <w:sz w:val="24"/>
        </w:rPr>
        <w:t>:</w:t>
      </w:r>
    </w:p>
    <w:p w14:paraId="0AC1D98B" w14:textId="77777777" w:rsidR="00CC57CC" w:rsidRDefault="00CC57CC" w:rsidP="00CF62A1">
      <w:pPr>
        <w:rPr>
          <w:rFonts w:ascii="Arial" w:hAnsi="Arial" w:cs="Arial"/>
          <w:sz w:val="24"/>
        </w:rPr>
      </w:pPr>
    </w:p>
    <w:p w14:paraId="49C359E6" w14:textId="2CAAFAE5" w:rsidR="00CC57CC" w:rsidRPr="0017141D" w:rsidRDefault="005E3203" w:rsidP="00CC57CC">
      <w:pPr>
        <w:pStyle w:val="ListParagraph"/>
        <w:numPr>
          <w:ilvl w:val="0"/>
          <w:numId w:val="33"/>
        </w:numPr>
        <w:rPr>
          <w:rFonts w:ascii="Arial" w:hAnsi="Arial" w:cs="Arial"/>
          <w:sz w:val="24"/>
          <w:szCs w:val="24"/>
        </w:rPr>
      </w:pPr>
      <w:r w:rsidRPr="0017141D">
        <w:rPr>
          <w:rFonts w:ascii="Arial" w:hAnsi="Arial" w:cs="Arial"/>
          <w:sz w:val="24"/>
          <w:szCs w:val="24"/>
        </w:rPr>
        <w:t xml:space="preserve">Identify </w:t>
      </w:r>
      <w:r w:rsidRPr="0017141D">
        <w:rPr>
          <w:rFonts w:ascii="Arial" w:hAnsi="Arial" w:cs="Arial"/>
          <w:color w:val="000000"/>
          <w:sz w:val="24"/>
          <w:szCs w:val="24"/>
        </w:rPr>
        <w:t>multilevel approaches that allows social workers to work within a variety of environments</w:t>
      </w:r>
      <w:r w:rsidR="0017141D" w:rsidRPr="0017141D">
        <w:rPr>
          <w:rFonts w:ascii="Arial" w:hAnsi="Arial" w:cs="Arial"/>
          <w:color w:val="000000"/>
          <w:sz w:val="24"/>
          <w:szCs w:val="24"/>
        </w:rPr>
        <w:t>.</w:t>
      </w:r>
    </w:p>
    <w:p w14:paraId="665CB36E" w14:textId="3C726C72" w:rsidR="00CC57CC" w:rsidRPr="0017141D" w:rsidRDefault="005E3203" w:rsidP="00CC57CC">
      <w:pPr>
        <w:pStyle w:val="ListParagraph"/>
        <w:numPr>
          <w:ilvl w:val="1"/>
          <w:numId w:val="33"/>
        </w:numPr>
        <w:rPr>
          <w:rFonts w:ascii="Arial" w:hAnsi="Arial" w:cs="Arial"/>
          <w:sz w:val="24"/>
          <w:szCs w:val="24"/>
        </w:rPr>
      </w:pPr>
      <w:r w:rsidRPr="0017141D">
        <w:rPr>
          <w:rFonts w:ascii="Arial" w:hAnsi="Arial" w:cs="Arial"/>
          <w:sz w:val="24"/>
          <w:szCs w:val="24"/>
        </w:rPr>
        <w:t>Understand components of the Generalist Intervention Model (GIM)</w:t>
      </w:r>
      <w:r w:rsidR="00CC57CC" w:rsidRPr="0017141D">
        <w:rPr>
          <w:rFonts w:ascii="Arial" w:hAnsi="Arial" w:cs="Arial"/>
          <w:sz w:val="24"/>
          <w:szCs w:val="24"/>
        </w:rPr>
        <w:t xml:space="preserve">. </w:t>
      </w:r>
    </w:p>
    <w:p w14:paraId="0D5C6BDD" w14:textId="661631C4" w:rsidR="00CC57CC" w:rsidRPr="0017141D" w:rsidRDefault="005E3203" w:rsidP="00CC57CC">
      <w:pPr>
        <w:pStyle w:val="ListParagraph"/>
        <w:numPr>
          <w:ilvl w:val="1"/>
          <w:numId w:val="33"/>
        </w:numPr>
        <w:rPr>
          <w:rFonts w:ascii="Arial" w:hAnsi="Arial" w:cs="Arial"/>
          <w:sz w:val="24"/>
          <w:szCs w:val="24"/>
        </w:rPr>
      </w:pPr>
      <w:r w:rsidRPr="0017141D">
        <w:rPr>
          <w:rFonts w:ascii="Arial" w:hAnsi="Arial" w:cs="Arial"/>
          <w:sz w:val="24"/>
          <w:szCs w:val="24"/>
        </w:rPr>
        <w:t>Understand components of the case management model</w:t>
      </w:r>
      <w:r w:rsidR="00CC57CC" w:rsidRPr="0017141D">
        <w:rPr>
          <w:rFonts w:ascii="Arial" w:hAnsi="Arial" w:cs="Arial"/>
          <w:sz w:val="24"/>
          <w:szCs w:val="24"/>
        </w:rPr>
        <w:t xml:space="preserve">. </w:t>
      </w:r>
    </w:p>
    <w:p w14:paraId="2DA2BC27" w14:textId="77777777" w:rsidR="00CC57CC" w:rsidRDefault="00CC57CC" w:rsidP="00CC57CC">
      <w:pPr>
        <w:rPr>
          <w:rFonts w:ascii="Arial" w:hAnsi="Arial" w:cs="Arial"/>
          <w:sz w:val="24"/>
        </w:rPr>
      </w:pPr>
    </w:p>
    <w:p w14:paraId="5718E6DA" w14:textId="752B0096" w:rsidR="00CC57CC" w:rsidRPr="0017141D" w:rsidRDefault="005E3203" w:rsidP="0017141D">
      <w:pPr>
        <w:pStyle w:val="ListParagraph"/>
        <w:numPr>
          <w:ilvl w:val="0"/>
          <w:numId w:val="33"/>
        </w:numPr>
        <w:rPr>
          <w:rFonts w:ascii="Arial" w:hAnsi="Arial" w:cs="Arial"/>
          <w:sz w:val="24"/>
        </w:rPr>
      </w:pPr>
      <w:r>
        <w:rPr>
          <w:rFonts w:ascii="Arial" w:hAnsi="Arial" w:cs="Arial"/>
          <w:sz w:val="24"/>
        </w:rPr>
        <w:t xml:space="preserve">Identify and recognize theories appropriate for social work practice </w:t>
      </w:r>
      <w:r w:rsidR="00CC57CC" w:rsidRPr="0017141D">
        <w:rPr>
          <w:rFonts w:ascii="Arial" w:hAnsi="Arial" w:cs="Arial"/>
          <w:sz w:val="24"/>
        </w:rPr>
        <w:t xml:space="preserve"> </w:t>
      </w:r>
    </w:p>
    <w:p w14:paraId="1F7701AB" w14:textId="77777777" w:rsidR="0017141D" w:rsidRDefault="00CC57CC" w:rsidP="00CC57CC">
      <w:pPr>
        <w:pStyle w:val="ListParagraph"/>
        <w:numPr>
          <w:ilvl w:val="1"/>
          <w:numId w:val="33"/>
        </w:numPr>
        <w:rPr>
          <w:rFonts w:ascii="Arial" w:hAnsi="Arial" w:cs="Arial"/>
          <w:sz w:val="24"/>
        </w:rPr>
      </w:pPr>
      <w:r>
        <w:rPr>
          <w:rFonts w:ascii="Arial" w:hAnsi="Arial" w:cs="Arial"/>
          <w:sz w:val="24"/>
        </w:rPr>
        <w:t>Identify theoretical approaches</w:t>
      </w:r>
      <w:r w:rsidR="0017141D">
        <w:rPr>
          <w:rFonts w:ascii="Arial" w:hAnsi="Arial" w:cs="Arial"/>
          <w:sz w:val="24"/>
        </w:rPr>
        <w:t xml:space="preserve"> for assessment. </w:t>
      </w:r>
    </w:p>
    <w:p w14:paraId="715D2C5B" w14:textId="40929D11" w:rsidR="00CC57CC" w:rsidRDefault="0017141D" w:rsidP="00CC57CC">
      <w:pPr>
        <w:pStyle w:val="ListParagraph"/>
        <w:numPr>
          <w:ilvl w:val="1"/>
          <w:numId w:val="33"/>
        </w:numPr>
        <w:rPr>
          <w:rFonts w:ascii="Arial" w:hAnsi="Arial" w:cs="Arial"/>
          <w:sz w:val="24"/>
        </w:rPr>
      </w:pPr>
      <w:r>
        <w:rPr>
          <w:rFonts w:ascii="Arial" w:hAnsi="Arial" w:cs="Arial"/>
          <w:sz w:val="24"/>
        </w:rPr>
        <w:t xml:space="preserve">Identify theoretical approaches for intervention. </w:t>
      </w:r>
      <w:r w:rsidR="00CC57CC">
        <w:rPr>
          <w:rFonts w:ascii="Arial" w:hAnsi="Arial" w:cs="Arial"/>
          <w:sz w:val="24"/>
        </w:rPr>
        <w:t xml:space="preserve"> </w:t>
      </w:r>
    </w:p>
    <w:p w14:paraId="1E7BA63B" w14:textId="050F1E5A" w:rsidR="00CC57CC" w:rsidRDefault="0017141D" w:rsidP="00CC57CC">
      <w:pPr>
        <w:pStyle w:val="ListParagraph"/>
        <w:numPr>
          <w:ilvl w:val="1"/>
          <w:numId w:val="33"/>
        </w:numPr>
        <w:rPr>
          <w:rFonts w:ascii="Arial" w:hAnsi="Arial" w:cs="Arial"/>
          <w:sz w:val="24"/>
        </w:rPr>
      </w:pPr>
      <w:r>
        <w:rPr>
          <w:rFonts w:ascii="Arial" w:hAnsi="Arial" w:cs="Arial"/>
          <w:sz w:val="24"/>
        </w:rPr>
        <w:t xml:space="preserve">Apply theoretical approaches appropriately to clients </w:t>
      </w:r>
    </w:p>
    <w:p w14:paraId="3B0A8750" w14:textId="64BBDAAE" w:rsidR="00CC57CC" w:rsidRDefault="00CC57CC" w:rsidP="0017141D">
      <w:pPr>
        <w:pStyle w:val="ListParagraph"/>
        <w:ind w:left="1440"/>
        <w:rPr>
          <w:rFonts w:ascii="Arial" w:hAnsi="Arial" w:cs="Arial"/>
          <w:sz w:val="24"/>
        </w:rPr>
      </w:pPr>
    </w:p>
    <w:p w14:paraId="1AC593CC" w14:textId="77777777" w:rsidR="0017141D" w:rsidRDefault="0017141D" w:rsidP="0017141D">
      <w:pPr>
        <w:pStyle w:val="ListParagraph"/>
        <w:numPr>
          <w:ilvl w:val="0"/>
          <w:numId w:val="33"/>
        </w:numPr>
        <w:rPr>
          <w:rFonts w:ascii="Arial" w:hAnsi="Arial" w:cs="Arial"/>
          <w:sz w:val="24"/>
        </w:rPr>
      </w:pPr>
      <w:r>
        <w:rPr>
          <w:rFonts w:ascii="Arial" w:hAnsi="Arial" w:cs="Arial"/>
          <w:sz w:val="24"/>
        </w:rPr>
        <w:t xml:space="preserve">Understand how to conduct an appropriate interview for diverse clients. </w:t>
      </w:r>
    </w:p>
    <w:p w14:paraId="75863C61" w14:textId="77777777" w:rsidR="0017141D" w:rsidRDefault="0017141D" w:rsidP="0017141D">
      <w:pPr>
        <w:pStyle w:val="ListParagraph"/>
        <w:numPr>
          <w:ilvl w:val="1"/>
          <w:numId w:val="33"/>
        </w:numPr>
        <w:rPr>
          <w:rFonts w:ascii="Arial" w:hAnsi="Arial" w:cs="Arial"/>
          <w:sz w:val="24"/>
        </w:rPr>
      </w:pPr>
      <w:r>
        <w:rPr>
          <w:rFonts w:ascii="Arial" w:hAnsi="Arial" w:cs="Arial"/>
          <w:sz w:val="24"/>
        </w:rPr>
        <w:t xml:space="preserve">Identify components of the lifespan interview. </w:t>
      </w:r>
    </w:p>
    <w:p w14:paraId="336A26BE" w14:textId="4AA7DBCD" w:rsidR="0017141D" w:rsidRPr="0017141D" w:rsidRDefault="0017141D" w:rsidP="0017141D">
      <w:pPr>
        <w:pStyle w:val="ListParagraph"/>
        <w:numPr>
          <w:ilvl w:val="1"/>
          <w:numId w:val="33"/>
        </w:numPr>
        <w:rPr>
          <w:rFonts w:ascii="Arial" w:hAnsi="Arial" w:cs="Arial"/>
          <w:sz w:val="24"/>
        </w:rPr>
      </w:pPr>
      <w:r>
        <w:rPr>
          <w:rFonts w:ascii="Arial" w:hAnsi="Arial" w:cs="Arial"/>
          <w:sz w:val="24"/>
        </w:rPr>
        <w:t xml:space="preserve">Apply appropriate theories to interview clients. </w:t>
      </w:r>
      <w:r w:rsidRPr="0017141D">
        <w:rPr>
          <w:rFonts w:ascii="Arial" w:hAnsi="Arial" w:cs="Arial"/>
          <w:sz w:val="24"/>
        </w:rPr>
        <w:t xml:space="preserve"> </w:t>
      </w:r>
    </w:p>
    <w:p w14:paraId="3FCEA223" w14:textId="77777777" w:rsidR="0017141D" w:rsidRDefault="0017141D" w:rsidP="00CC57CC">
      <w:pPr>
        <w:pStyle w:val="ListParagraph"/>
        <w:numPr>
          <w:ilvl w:val="0"/>
          <w:numId w:val="33"/>
        </w:numPr>
        <w:rPr>
          <w:rFonts w:ascii="Arial" w:hAnsi="Arial" w:cs="Arial"/>
          <w:sz w:val="24"/>
        </w:rPr>
      </w:pPr>
      <w:r>
        <w:rPr>
          <w:rFonts w:ascii="Arial" w:hAnsi="Arial" w:cs="Arial"/>
          <w:sz w:val="24"/>
        </w:rPr>
        <w:lastRenderedPageBreak/>
        <w:t>Understand the components of a treatment plan.</w:t>
      </w:r>
    </w:p>
    <w:p w14:paraId="7F41F5DD" w14:textId="77777777" w:rsidR="00826D46" w:rsidRDefault="00826D46" w:rsidP="0017141D">
      <w:pPr>
        <w:pStyle w:val="ListParagraph"/>
        <w:numPr>
          <w:ilvl w:val="1"/>
          <w:numId w:val="33"/>
        </w:numPr>
        <w:rPr>
          <w:rFonts w:ascii="Arial" w:hAnsi="Arial" w:cs="Arial"/>
          <w:sz w:val="24"/>
        </w:rPr>
      </w:pPr>
      <w:r>
        <w:rPr>
          <w:rFonts w:ascii="Arial" w:hAnsi="Arial" w:cs="Arial"/>
          <w:sz w:val="24"/>
        </w:rPr>
        <w:t xml:space="preserve">Apply appropriate theories for assessment </w:t>
      </w:r>
    </w:p>
    <w:p w14:paraId="1DF5D2C5" w14:textId="29F5B786" w:rsidR="00CC57CC" w:rsidRDefault="00826D46" w:rsidP="0017141D">
      <w:pPr>
        <w:pStyle w:val="ListParagraph"/>
        <w:numPr>
          <w:ilvl w:val="1"/>
          <w:numId w:val="33"/>
        </w:numPr>
        <w:rPr>
          <w:rFonts w:ascii="Arial" w:hAnsi="Arial" w:cs="Arial"/>
          <w:sz w:val="24"/>
        </w:rPr>
      </w:pPr>
      <w:r>
        <w:rPr>
          <w:rFonts w:ascii="Arial" w:hAnsi="Arial" w:cs="Arial"/>
          <w:sz w:val="24"/>
        </w:rPr>
        <w:t xml:space="preserve">Apply appropriate theories for evaluation. </w:t>
      </w:r>
      <w:r w:rsidR="0017141D">
        <w:rPr>
          <w:rFonts w:ascii="Arial" w:hAnsi="Arial" w:cs="Arial"/>
          <w:sz w:val="24"/>
        </w:rPr>
        <w:t xml:space="preserve"> </w:t>
      </w:r>
    </w:p>
    <w:p w14:paraId="2B7E3A99" w14:textId="528E5F67" w:rsidR="004A4727" w:rsidRPr="00E450B0" w:rsidRDefault="00815D2A" w:rsidP="00257D76">
      <w:pPr>
        <w:pStyle w:val="ListParagraph"/>
        <w:numPr>
          <w:ilvl w:val="1"/>
          <w:numId w:val="33"/>
        </w:numPr>
        <w:rPr>
          <w:rFonts w:ascii="Arial" w:hAnsi="Arial" w:cs="Arial"/>
          <w:sz w:val="24"/>
        </w:rPr>
      </w:pPr>
      <w:r>
        <w:rPr>
          <w:rFonts w:ascii="Arial" w:hAnsi="Arial" w:cs="Arial"/>
          <w:sz w:val="24"/>
        </w:rPr>
        <w:t>Demonstrate</w:t>
      </w:r>
      <w:r w:rsidR="00CC57CC">
        <w:rPr>
          <w:rFonts w:ascii="Arial" w:hAnsi="Arial" w:cs="Arial"/>
          <w:sz w:val="24"/>
        </w:rPr>
        <w:t xml:space="preserve"> appropriate counseling interventions for clients.</w:t>
      </w:r>
    </w:p>
    <w:p w14:paraId="77A5C00F" w14:textId="77777777" w:rsidR="00826D46" w:rsidRDefault="00826D46" w:rsidP="004A4727">
      <w:pPr>
        <w:pStyle w:val="Heading1"/>
        <w:shd w:val="clear" w:color="auto" w:fill="FFFFFF"/>
        <w:jc w:val="left"/>
        <w:rPr>
          <w:rFonts w:ascii="Arial" w:hAnsi="Arial" w:cs="Arial"/>
          <w:b/>
          <w:bCs/>
          <w:color w:val="000000" w:themeColor="text1"/>
          <w:szCs w:val="24"/>
        </w:rPr>
      </w:pPr>
    </w:p>
    <w:p w14:paraId="249AC292" w14:textId="3AEED673" w:rsidR="004A4727" w:rsidRPr="004A4727" w:rsidRDefault="004A4727" w:rsidP="004A4727">
      <w:pPr>
        <w:pStyle w:val="Heading1"/>
        <w:shd w:val="clear" w:color="auto" w:fill="FFFFFF"/>
        <w:jc w:val="left"/>
        <w:rPr>
          <w:rFonts w:ascii="Arial" w:hAnsi="Arial" w:cs="Arial"/>
          <w:color w:val="000000" w:themeColor="text1"/>
          <w:szCs w:val="24"/>
        </w:rPr>
      </w:pPr>
      <w:r>
        <w:rPr>
          <w:rFonts w:ascii="Arial" w:hAnsi="Arial" w:cs="Arial"/>
          <w:b/>
          <w:bCs/>
          <w:color w:val="000000" w:themeColor="text1"/>
          <w:szCs w:val="24"/>
        </w:rPr>
        <w:t>THE PROGRAM’S</w:t>
      </w:r>
      <w:r w:rsidRPr="005A5856">
        <w:rPr>
          <w:rFonts w:ascii="Arial" w:hAnsi="Arial" w:cs="Arial"/>
          <w:b/>
          <w:bCs/>
          <w:color w:val="000000" w:themeColor="text1"/>
          <w:szCs w:val="24"/>
        </w:rPr>
        <w:t> </w:t>
      </w:r>
      <w:r w:rsidRPr="004A4727">
        <w:rPr>
          <w:rStyle w:val="Strong"/>
          <w:rFonts w:ascii="Arial" w:hAnsi="Arial" w:cs="Arial"/>
          <w:bCs w:val="0"/>
          <w:color w:val="000000" w:themeColor="text1"/>
          <w:szCs w:val="24"/>
        </w:rPr>
        <w:t>OBJECTIVES:</w:t>
      </w:r>
    </w:p>
    <w:p w14:paraId="60271D59" w14:textId="77777777" w:rsidR="004A4727" w:rsidRDefault="004A4727" w:rsidP="004A4727">
      <w:pPr>
        <w:pStyle w:val="Default"/>
        <w:rPr>
          <w:rFonts w:ascii="Arial" w:hAnsi="Arial" w:cs="Arial"/>
        </w:rPr>
      </w:pPr>
    </w:p>
    <w:p w14:paraId="579DD604"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prepare graduates for generalist, professional Social Work practice with individuals, families, groups, organizations, and communities.</w:t>
      </w:r>
    </w:p>
    <w:p w14:paraId="5D284CDD"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ensure that graduates acquire professional competencies for functioning effectively in and across the Public, NGO and private sectors.</w:t>
      </w:r>
    </w:p>
    <w:p w14:paraId="6E19AC53"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develop the conceptual capacities, the practical, applied skills and a broad knowledge base, which includes national, Caribbean and international perspectives that would enable graduates to identify and engage with the institutional and structural causes of problems.</w:t>
      </w:r>
    </w:p>
    <w:p w14:paraId="69F4D786"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equip the learners with the relevant expertise, ethical grounding and human relations skills to work with diverse client systems in the promotion of individual and community well-being and social justice.</w:t>
      </w:r>
    </w:p>
    <w:p w14:paraId="70FD14C1"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Through the integration of human development issues into the curriculum, to provide the student with a foundation in developmental Social Work, i.e., Social Work that is concerned with appreciation of the relationship between individuals and the transitional nature of the environment in developing countries.</w:t>
      </w:r>
    </w:p>
    <w:p w14:paraId="38123197"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prepare academically qualified students for advanced Social Work education.</w:t>
      </w:r>
    </w:p>
    <w:p w14:paraId="2D0542E7"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Through teaching, research and outreach, to develop the knowledge base that must underpin Social Work education, practice and social policy in the Caribbean region.</w:t>
      </w:r>
    </w:p>
    <w:p w14:paraId="3DE4519D" w14:textId="77777777" w:rsid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develop the capacity to engage with and contribute to the body of scientific knowledge in the field, through research and ongoing learning.</w:t>
      </w:r>
    </w:p>
    <w:p w14:paraId="7B1BC8A0" w14:textId="77777777" w:rsidR="00F85C70" w:rsidRDefault="00F85C70" w:rsidP="00F85C70">
      <w:pPr>
        <w:suppressAutoHyphens/>
        <w:spacing w:after="200" w:line="276" w:lineRule="auto"/>
        <w:rPr>
          <w:rFonts w:ascii="Arial" w:hAnsi="Arial" w:cs="Arial"/>
          <w:sz w:val="24"/>
          <w:szCs w:val="24"/>
        </w:rPr>
      </w:pPr>
    </w:p>
    <w:p w14:paraId="73ECA519" w14:textId="77777777" w:rsidR="00F85C70" w:rsidRDefault="00F85C70" w:rsidP="00F85C70">
      <w:pPr>
        <w:suppressAutoHyphens/>
        <w:spacing w:after="200" w:line="276" w:lineRule="auto"/>
        <w:rPr>
          <w:rFonts w:ascii="Arial" w:hAnsi="Arial" w:cs="Arial"/>
          <w:sz w:val="24"/>
          <w:szCs w:val="24"/>
        </w:rPr>
      </w:pPr>
    </w:p>
    <w:p w14:paraId="58869D67" w14:textId="77777777" w:rsidR="00F85C70" w:rsidRDefault="00F85C70" w:rsidP="00F85C70">
      <w:pPr>
        <w:suppressAutoHyphens/>
        <w:spacing w:after="200" w:line="276" w:lineRule="auto"/>
        <w:rPr>
          <w:rFonts w:ascii="Arial" w:hAnsi="Arial" w:cs="Arial"/>
          <w:sz w:val="24"/>
          <w:szCs w:val="24"/>
        </w:rPr>
      </w:pPr>
    </w:p>
    <w:p w14:paraId="3F5152DB" w14:textId="77777777" w:rsidR="00F85C70" w:rsidRDefault="00F85C70" w:rsidP="00F85C70">
      <w:pPr>
        <w:suppressAutoHyphens/>
        <w:spacing w:after="200" w:line="276" w:lineRule="auto"/>
        <w:rPr>
          <w:rFonts w:ascii="Arial" w:hAnsi="Arial" w:cs="Arial"/>
          <w:sz w:val="24"/>
          <w:szCs w:val="24"/>
        </w:rPr>
      </w:pPr>
    </w:p>
    <w:p w14:paraId="5817BF88" w14:textId="77777777" w:rsidR="00075C4F" w:rsidRDefault="00075C4F" w:rsidP="00F85C70">
      <w:pPr>
        <w:suppressAutoHyphens/>
        <w:spacing w:after="200" w:line="276" w:lineRule="auto"/>
        <w:rPr>
          <w:rFonts w:ascii="Arial" w:hAnsi="Arial" w:cs="Arial"/>
          <w:sz w:val="24"/>
          <w:szCs w:val="24"/>
        </w:rPr>
      </w:pPr>
    </w:p>
    <w:p w14:paraId="221BAB5C" w14:textId="223888E8" w:rsidR="00075C4F" w:rsidRPr="00075C4F" w:rsidRDefault="00E450B0" w:rsidP="00F85C70">
      <w:pPr>
        <w:suppressAutoHyphens/>
        <w:spacing w:after="200" w:line="276" w:lineRule="auto"/>
        <w:rPr>
          <w:rFonts w:ascii="Arial" w:hAnsi="Arial" w:cs="Arial"/>
          <w:b/>
          <w:sz w:val="24"/>
          <w:szCs w:val="24"/>
        </w:rPr>
      </w:pPr>
      <w:proofErr w:type="spellStart"/>
      <w:r>
        <w:rPr>
          <w:rFonts w:ascii="Arial" w:hAnsi="Arial" w:cs="Arial"/>
          <w:b/>
          <w:sz w:val="24"/>
          <w:szCs w:val="24"/>
        </w:rPr>
        <w:lastRenderedPageBreak/>
        <w:t>Programme</w:t>
      </w:r>
      <w:proofErr w:type="spellEnd"/>
      <w:r>
        <w:rPr>
          <w:rFonts w:ascii="Arial" w:hAnsi="Arial" w:cs="Arial"/>
          <w:b/>
          <w:sz w:val="24"/>
          <w:szCs w:val="24"/>
        </w:rPr>
        <w:t xml:space="preserve"> Goals and </w:t>
      </w:r>
      <w:r w:rsidR="00075C4F" w:rsidRPr="00075C4F">
        <w:rPr>
          <w:rFonts w:ascii="Arial" w:hAnsi="Arial" w:cs="Arial"/>
          <w:b/>
          <w:sz w:val="24"/>
          <w:szCs w:val="24"/>
        </w:rPr>
        <w:t xml:space="preserve">Course Learning Outcomes Matrix </w:t>
      </w:r>
    </w:p>
    <w:tbl>
      <w:tblPr>
        <w:tblStyle w:val="TableGrid"/>
        <w:tblW w:w="11340" w:type="dxa"/>
        <w:tblInd w:w="-743" w:type="dxa"/>
        <w:tblLayout w:type="fixed"/>
        <w:tblLook w:val="04A0" w:firstRow="1" w:lastRow="0" w:firstColumn="1" w:lastColumn="0" w:noHBand="0" w:noVBand="1"/>
      </w:tblPr>
      <w:tblGrid>
        <w:gridCol w:w="6521"/>
        <w:gridCol w:w="851"/>
        <w:gridCol w:w="1134"/>
        <w:gridCol w:w="1417"/>
        <w:gridCol w:w="1417"/>
      </w:tblGrid>
      <w:tr w:rsidR="00826D46" w14:paraId="37705E51" w14:textId="0FB6FFE7" w:rsidTr="00826D46">
        <w:tc>
          <w:tcPr>
            <w:tcW w:w="6521" w:type="dxa"/>
          </w:tcPr>
          <w:p w14:paraId="1A89B1EE" w14:textId="77777777" w:rsidR="00826D46" w:rsidRPr="00F85C70" w:rsidRDefault="00826D46" w:rsidP="00257D76">
            <w:pPr>
              <w:pStyle w:val="Default"/>
              <w:rPr>
                <w:rFonts w:ascii="Arial" w:hAnsi="Arial" w:cs="Arial"/>
                <w:b/>
                <w:bCs/>
                <w:highlight w:val="darkGray"/>
              </w:rPr>
            </w:pPr>
            <w:r>
              <w:rPr>
                <w:rFonts w:ascii="Arial" w:hAnsi="Arial" w:cs="Arial"/>
                <w:b/>
                <w:bCs/>
              </w:rPr>
              <w:t>Program level learning outcomes</w:t>
            </w:r>
          </w:p>
        </w:tc>
        <w:tc>
          <w:tcPr>
            <w:tcW w:w="3402" w:type="dxa"/>
            <w:gridSpan w:val="3"/>
          </w:tcPr>
          <w:p w14:paraId="2F7BB235" w14:textId="77777777" w:rsidR="00826D46" w:rsidRDefault="00826D46" w:rsidP="00257D76">
            <w:pPr>
              <w:pStyle w:val="Default"/>
              <w:rPr>
                <w:rFonts w:ascii="Arial" w:hAnsi="Arial" w:cs="Arial"/>
                <w:b/>
                <w:bCs/>
              </w:rPr>
            </w:pPr>
            <w:r>
              <w:rPr>
                <w:rFonts w:ascii="Arial" w:hAnsi="Arial" w:cs="Arial"/>
                <w:b/>
                <w:bCs/>
              </w:rPr>
              <w:t xml:space="preserve">Course Learning Outcomes </w:t>
            </w:r>
          </w:p>
        </w:tc>
        <w:tc>
          <w:tcPr>
            <w:tcW w:w="1417" w:type="dxa"/>
          </w:tcPr>
          <w:p w14:paraId="7A8401BA" w14:textId="77777777" w:rsidR="00826D46" w:rsidRDefault="00826D46" w:rsidP="00257D76">
            <w:pPr>
              <w:pStyle w:val="Default"/>
              <w:rPr>
                <w:rFonts w:ascii="Arial" w:hAnsi="Arial" w:cs="Arial"/>
                <w:b/>
                <w:bCs/>
              </w:rPr>
            </w:pPr>
          </w:p>
        </w:tc>
      </w:tr>
      <w:tr w:rsidR="00826D46" w14:paraId="699CF28E" w14:textId="35434158" w:rsidTr="00826D46">
        <w:tc>
          <w:tcPr>
            <w:tcW w:w="6521" w:type="dxa"/>
            <w:shd w:val="pct20" w:color="auto" w:fill="auto"/>
          </w:tcPr>
          <w:p w14:paraId="6CDF12B4" w14:textId="77777777" w:rsidR="00826D46" w:rsidRPr="00F85C70" w:rsidRDefault="00826D46" w:rsidP="00257D76">
            <w:pPr>
              <w:pStyle w:val="Default"/>
              <w:rPr>
                <w:rFonts w:ascii="Arial" w:hAnsi="Arial" w:cs="Arial"/>
                <w:b/>
                <w:bCs/>
                <w:highlight w:val="darkGray"/>
              </w:rPr>
            </w:pPr>
            <w:r>
              <w:rPr>
                <w:rFonts w:ascii="Arial" w:hAnsi="Arial" w:cs="Arial"/>
                <w:b/>
                <w:bCs/>
                <w:highlight w:val="darkGray"/>
              </w:rPr>
              <w:t xml:space="preserve"> </w:t>
            </w:r>
          </w:p>
        </w:tc>
        <w:tc>
          <w:tcPr>
            <w:tcW w:w="851" w:type="dxa"/>
          </w:tcPr>
          <w:p w14:paraId="44DD75F5" w14:textId="77777777" w:rsidR="00826D46" w:rsidRDefault="00826D46" w:rsidP="00257D76">
            <w:pPr>
              <w:pStyle w:val="Default"/>
              <w:rPr>
                <w:rFonts w:ascii="Arial" w:hAnsi="Arial" w:cs="Arial"/>
                <w:b/>
                <w:bCs/>
              </w:rPr>
            </w:pPr>
            <w:r>
              <w:rPr>
                <w:rFonts w:ascii="Arial" w:hAnsi="Arial" w:cs="Arial"/>
                <w:b/>
                <w:bCs/>
              </w:rPr>
              <w:t xml:space="preserve">     1</w:t>
            </w:r>
          </w:p>
        </w:tc>
        <w:tc>
          <w:tcPr>
            <w:tcW w:w="1134" w:type="dxa"/>
          </w:tcPr>
          <w:p w14:paraId="7F030780" w14:textId="77777777" w:rsidR="00826D46" w:rsidRDefault="00826D46" w:rsidP="00257D76">
            <w:pPr>
              <w:pStyle w:val="Default"/>
              <w:rPr>
                <w:rFonts w:ascii="Arial" w:hAnsi="Arial" w:cs="Arial"/>
                <w:b/>
                <w:bCs/>
              </w:rPr>
            </w:pPr>
            <w:r>
              <w:rPr>
                <w:rFonts w:ascii="Arial" w:hAnsi="Arial" w:cs="Arial"/>
                <w:b/>
                <w:bCs/>
              </w:rPr>
              <w:t xml:space="preserve">       2</w:t>
            </w:r>
          </w:p>
        </w:tc>
        <w:tc>
          <w:tcPr>
            <w:tcW w:w="1417" w:type="dxa"/>
          </w:tcPr>
          <w:p w14:paraId="3243AEFD" w14:textId="77777777" w:rsidR="00826D46" w:rsidRDefault="00826D46" w:rsidP="00257D76">
            <w:pPr>
              <w:pStyle w:val="Default"/>
              <w:rPr>
                <w:rFonts w:ascii="Arial" w:hAnsi="Arial" w:cs="Arial"/>
                <w:b/>
                <w:bCs/>
              </w:rPr>
            </w:pPr>
            <w:r>
              <w:rPr>
                <w:rFonts w:ascii="Arial" w:hAnsi="Arial" w:cs="Arial"/>
                <w:b/>
                <w:bCs/>
              </w:rPr>
              <w:t xml:space="preserve">         3</w:t>
            </w:r>
          </w:p>
        </w:tc>
        <w:tc>
          <w:tcPr>
            <w:tcW w:w="1417" w:type="dxa"/>
          </w:tcPr>
          <w:p w14:paraId="702EA1B6" w14:textId="6F7E189D" w:rsidR="00826D46" w:rsidRDefault="00826D46" w:rsidP="00257D76">
            <w:pPr>
              <w:pStyle w:val="Default"/>
              <w:rPr>
                <w:rFonts w:ascii="Arial" w:hAnsi="Arial" w:cs="Arial"/>
                <w:b/>
                <w:bCs/>
              </w:rPr>
            </w:pPr>
            <w:r>
              <w:rPr>
                <w:rFonts w:ascii="Arial" w:hAnsi="Arial" w:cs="Arial"/>
                <w:b/>
                <w:bCs/>
              </w:rPr>
              <w:t xml:space="preserve">       4 </w:t>
            </w:r>
          </w:p>
        </w:tc>
      </w:tr>
      <w:tr w:rsidR="00826D46" w14:paraId="3D67A995" w14:textId="47FEADAA" w:rsidTr="00826D46">
        <w:tc>
          <w:tcPr>
            <w:tcW w:w="6521" w:type="dxa"/>
          </w:tcPr>
          <w:p w14:paraId="451218D6"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 xml:space="preserve">To prepare graduates for generalist, </w:t>
            </w:r>
            <w:r>
              <w:rPr>
                <w:rFonts w:ascii="Arial" w:hAnsi="Arial" w:cs="Arial"/>
                <w:sz w:val="24"/>
                <w:szCs w:val="24"/>
              </w:rPr>
              <w:t>profession</w:t>
            </w:r>
            <w:r w:rsidRPr="004A4727">
              <w:rPr>
                <w:rFonts w:ascii="Arial" w:hAnsi="Arial" w:cs="Arial"/>
                <w:sz w:val="24"/>
                <w:szCs w:val="24"/>
              </w:rPr>
              <w:t>al Social Work practice with individuals, families, groups, organizations, and communities.</w:t>
            </w:r>
          </w:p>
        </w:tc>
        <w:tc>
          <w:tcPr>
            <w:tcW w:w="851" w:type="dxa"/>
          </w:tcPr>
          <w:p w14:paraId="624FAF1E" w14:textId="77777777" w:rsidR="00826D46" w:rsidRDefault="00826D46" w:rsidP="00257D76">
            <w:pPr>
              <w:pStyle w:val="Default"/>
              <w:rPr>
                <w:rFonts w:ascii="Arial" w:hAnsi="Arial" w:cs="Arial"/>
                <w:b/>
                <w:bCs/>
              </w:rPr>
            </w:pPr>
          </w:p>
          <w:p w14:paraId="25FE08E3" w14:textId="77777777" w:rsidR="00826D46" w:rsidRDefault="00826D46" w:rsidP="00257D76">
            <w:pPr>
              <w:pStyle w:val="Default"/>
              <w:rPr>
                <w:rFonts w:ascii="Arial" w:hAnsi="Arial" w:cs="Arial"/>
                <w:b/>
                <w:bCs/>
              </w:rPr>
            </w:pPr>
            <w:r>
              <w:rPr>
                <w:rFonts w:ascii="Arial" w:hAnsi="Arial" w:cs="Arial"/>
                <w:b/>
                <w:bCs/>
              </w:rPr>
              <w:t xml:space="preserve">   X</w:t>
            </w:r>
          </w:p>
        </w:tc>
        <w:tc>
          <w:tcPr>
            <w:tcW w:w="1134" w:type="dxa"/>
          </w:tcPr>
          <w:p w14:paraId="1DA7B107" w14:textId="77777777" w:rsidR="00826D46" w:rsidRDefault="00826D46" w:rsidP="00257D76">
            <w:pPr>
              <w:pStyle w:val="Default"/>
              <w:rPr>
                <w:rFonts w:ascii="Arial" w:hAnsi="Arial" w:cs="Arial"/>
                <w:b/>
                <w:bCs/>
              </w:rPr>
            </w:pPr>
          </w:p>
          <w:p w14:paraId="453F14BD"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200B5D2C" w14:textId="77777777" w:rsidR="00826D46" w:rsidRDefault="00826D46" w:rsidP="00257D76">
            <w:pPr>
              <w:pStyle w:val="Default"/>
              <w:rPr>
                <w:rFonts w:ascii="Arial" w:hAnsi="Arial" w:cs="Arial"/>
                <w:b/>
                <w:bCs/>
              </w:rPr>
            </w:pPr>
          </w:p>
          <w:p w14:paraId="6F021189"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6AE1D291" w14:textId="77777777" w:rsidR="00826D46" w:rsidRDefault="00826D46" w:rsidP="00257D76">
            <w:pPr>
              <w:pStyle w:val="Default"/>
              <w:rPr>
                <w:rFonts w:ascii="Arial" w:hAnsi="Arial" w:cs="Arial"/>
                <w:b/>
                <w:bCs/>
              </w:rPr>
            </w:pPr>
          </w:p>
          <w:p w14:paraId="105937FD" w14:textId="7457EC86" w:rsidR="00826D46" w:rsidRDefault="00826D46" w:rsidP="00257D76">
            <w:pPr>
              <w:pStyle w:val="Default"/>
              <w:rPr>
                <w:rFonts w:ascii="Arial" w:hAnsi="Arial" w:cs="Arial"/>
                <w:b/>
                <w:bCs/>
              </w:rPr>
            </w:pPr>
            <w:r>
              <w:rPr>
                <w:rFonts w:ascii="Arial" w:hAnsi="Arial" w:cs="Arial"/>
                <w:b/>
                <w:bCs/>
              </w:rPr>
              <w:t>X</w:t>
            </w:r>
          </w:p>
        </w:tc>
      </w:tr>
      <w:tr w:rsidR="00826D46" w14:paraId="75E060F8" w14:textId="49C5A799" w:rsidTr="00826D46">
        <w:tc>
          <w:tcPr>
            <w:tcW w:w="6521" w:type="dxa"/>
          </w:tcPr>
          <w:p w14:paraId="4CE199DC"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To ensure that graduates acquire professional competencies for functioning effectively in and across the Public, NGO and private sectors.</w:t>
            </w:r>
          </w:p>
        </w:tc>
        <w:tc>
          <w:tcPr>
            <w:tcW w:w="851" w:type="dxa"/>
          </w:tcPr>
          <w:p w14:paraId="05D879DF" w14:textId="77777777" w:rsidR="00826D46" w:rsidRDefault="00826D46" w:rsidP="00257D76">
            <w:pPr>
              <w:pStyle w:val="Default"/>
              <w:rPr>
                <w:rFonts w:ascii="Arial" w:hAnsi="Arial" w:cs="Arial"/>
                <w:b/>
                <w:bCs/>
              </w:rPr>
            </w:pPr>
          </w:p>
          <w:p w14:paraId="5CC81788" w14:textId="77777777" w:rsidR="00826D46" w:rsidRDefault="00826D46" w:rsidP="00257D76">
            <w:pPr>
              <w:pStyle w:val="Default"/>
              <w:rPr>
                <w:rFonts w:ascii="Arial" w:hAnsi="Arial" w:cs="Arial"/>
                <w:b/>
                <w:bCs/>
              </w:rPr>
            </w:pPr>
            <w:r>
              <w:rPr>
                <w:rFonts w:ascii="Arial" w:hAnsi="Arial" w:cs="Arial"/>
                <w:b/>
                <w:bCs/>
              </w:rPr>
              <w:t>X</w:t>
            </w:r>
          </w:p>
        </w:tc>
        <w:tc>
          <w:tcPr>
            <w:tcW w:w="1134" w:type="dxa"/>
          </w:tcPr>
          <w:p w14:paraId="033BAD1A" w14:textId="77777777" w:rsidR="00826D46" w:rsidRDefault="00826D46" w:rsidP="00257D76">
            <w:pPr>
              <w:pStyle w:val="Default"/>
              <w:rPr>
                <w:rFonts w:ascii="Arial" w:hAnsi="Arial" w:cs="Arial"/>
                <w:b/>
                <w:bCs/>
              </w:rPr>
            </w:pPr>
          </w:p>
          <w:p w14:paraId="236C791E"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136F2FFF" w14:textId="77777777" w:rsidR="00826D46" w:rsidRDefault="00826D46" w:rsidP="00257D76">
            <w:pPr>
              <w:pStyle w:val="Default"/>
              <w:rPr>
                <w:rFonts w:ascii="Arial" w:hAnsi="Arial" w:cs="Arial"/>
                <w:b/>
                <w:bCs/>
              </w:rPr>
            </w:pPr>
          </w:p>
          <w:p w14:paraId="2B9107AE"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1DD5FDD3" w14:textId="77777777" w:rsidR="00826D46" w:rsidRDefault="00826D46" w:rsidP="00257D76">
            <w:pPr>
              <w:pStyle w:val="Default"/>
              <w:rPr>
                <w:rFonts w:ascii="Arial" w:hAnsi="Arial" w:cs="Arial"/>
                <w:b/>
                <w:bCs/>
              </w:rPr>
            </w:pPr>
          </w:p>
          <w:p w14:paraId="3EBB6562" w14:textId="340ACFE3" w:rsidR="00826D46" w:rsidRDefault="00826D46" w:rsidP="00257D76">
            <w:pPr>
              <w:pStyle w:val="Default"/>
              <w:rPr>
                <w:rFonts w:ascii="Arial" w:hAnsi="Arial" w:cs="Arial"/>
                <w:b/>
                <w:bCs/>
              </w:rPr>
            </w:pPr>
            <w:r>
              <w:rPr>
                <w:rFonts w:ascii="Arial" w:hAnsi="Arial" w:cs="Arial"/>
                <w:b/>
                <w:bCs/>
              </w:rPr>
              <w:t>X</w:t>
            </w:r>
          </w:p>
        </w:tc>
      </w:tr>
      <w:tr w:rsidR="00826D46" w14:paraId="5E831776" w14:textId="362D4169" w:rsidTr="00826D46">
        <w:tc>
          <w:tcPr>
            <w:tcW w:w="6521" w:type="dxa"/>
          </w:tcPr>
          <w:p w14:paraId="3BF5043A"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To develop the conceptual capacities, the practical, applied skills and a broad knowledge base, which includes national, Caribbean and international perspectives that would enable graduates to identify and engage with the institutional and structural causes of problems.</w:t>
            </w:r>
          </w:p>
        </w:tc>
        <w:tc>
          <w:tcPr>
            <w:tcW w:w="851" w:type="dxa"/>
          </w:tcPr>
          <w:p w14:paraId="41B001E8" w14:textId="77777777" w:rsidR="00826D46" w:rsidRDefault="00826D46" w:rsidP="00257D76">
            <w:pPr>
              <w:pStyle w:val="Default"/>
              <w:rPr>
                <w:rFonts w:ascii="Arial" w:hAnsi="Arial" w:cs="Arial"/>
                <w:b/>
                <w:bCs/>
              </w:rPr>
            </w:pPr>
          </w:p>
          <w:p w14:paraId="1845FD25" w14:textId="77777777" w:rsidR="00826D46" w:rsidRDefault="00826D46" w:rsidP="00257D76">
            <w:pPr>
              <w:pStyle w:val="Default"/>
              <w:rPr>
                <w:rFonts w:ascii="Arial" w:hAnsi="Arial" w:cs="Arial"/>
                <w:b/>
                <w:bCs/>
              </w:rPr>
            </w:pPr>
          </w:p>
          <w:p w14:paraId="500D4271" w14:textId="77777777" w:rsidR="00826D46" w:rsidRDefault="00826D46" w:rsidP="00257D76">
            <w:pPr>
              <w:pStyle w:val="Default"/>
              <w:rPr>
                <w:rFonts w:ascii="Arial" w:hAnsi="Arial" w:cs="Arial"/>
                <w:b/>
                <w:bCs/>
              </w:rPr>
            </w:pPr>
            <w:r>
              <w:rPr>
                <w:rFonts w:ascii="Arial" w:hAnsi="Arial" w:cs="Arial"/>
                <w:b/>
                <w:bCs/>
              </w:rPr>
              <w:t>X</w:t>
            </w:r>
          </w:p>
        </w:tc>
        <w:tc>
          <w:tcPr>
            <w:tcW w:w="1134" w:type="dxa"/>
          </w:tcPr>
          <w:p w14:paraId="27BAC643" w14:textId="77777777" w:rsidR="00826D46" w:rsidRDefault="00826D46" w:rsidP="00257D76">
            <w:pPr>
              <w:pStyle w:val="Default"/>
              <w:rPr>
                <w:rFonts w:ascii="Arial" w:hAnsi="Arial" w:cs="Arial"/>
                <w:b/>
                <w:bCs/>
              </w:rPr>
            </w:pPr>
          </w:p>
          <w:p w14:paraId="4354D0AE" w14:textId="77777777" w:rsidR="00826D46" w:rsidRDefault="00826D46" w:rsidP="00257D76">
            <w:pPr>
              <w:pStyle w:val="Default"/>
              <w:rPr>
                <w:rFonts w:ascii="Arial" w:hAnsi="Arial" w:cs="Arial"/>
                <w:b/>
                <w:bCs/>
              </w:rPr>
            </w:pPr>
          </w:p>
          <w:p w14:paraId="27D682F9"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6B6B432D" w14:textId="77777777" w:rsidR="00826D46" w:rsidRDefault="00826D46" w:rsidP="00257D76">
            <w:pPr>
              <w:pStyle w:val="Default"/>
              <w:rPr>
                <w:rFonts w:ascii="Arial" w:hAnsi="Arial" w:cs="Arial"/>
                <w:b/>
                <w:bCs/>
              </w:rPr>
            </w:pPr>
          </w:p>
          <w:p w14:paraId="0CFD0272" w14:textId="77777777" w:rsidR="00826D46" w:rsidRDefault="00826D46" w:rsidP="00257D76">
            <w:pPr>
              <w:pStyle w:val="Default"/>
              <w:rPr>
                <w:rFonts w:ascii="Arial" w:hAnsi="Arial" w:cs="Arial"/>
                <w:b/>
                <w:bCs/>
              </w:rPr>
            </w:pPr>
          </w:p>
          <w:p w14:paraId="615394DF"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02741571" w14:textId="77777777" w:rsidR="00826D46" w:rsidRDefault="00826D46" w:rsidP="00257D76">
            <w:pPr>
              <w:pStyle w:val="Default"/>
              <w:rPr>
                <w:rFonts w:ascii="Arial" w:hAnsi="Arial" w:cs="Arial"/>
                <w:b/>
                <w:bCs/>
              </w:rPr>
            </w:pPr>
          </w:p>
          <w:p w14:paraId="283CF0B5" w14:textId="77777777" w:rsidR="00826D46" w:rsidRDefault="00826D46" w:rsidP="00257D76">
            <w:pPr>
              <w:pStyle w:val="Default"/>
              <w:rPr>
                <w:rFonts w:ascii="Arial" w:hAnsi="Arial" w:cs="Arial"/>
                <w:b/>
                <w:bCs/>
              </w:rPr>
            </w:pPr>
          </w:p>
          <w:p w14:paraId="013326B3" w14:textId="44EB21CD" w:rsidR="00826D46" w:rsidRDefault="00826D46" w:rsidP="00257D76">
            <w:pPr>
              <w:pStyle w:val="Default"/>
              <w:rPr>
                <w:rFonts w:ascii="Arial" w:hAnsi="Arial" w:cs="Arial"/>
                <w:b/>
                <w:bCs/>
              </w:rPr>
            </w:pPr>
            <w:r>
              <w:rPr>
                <w:rFonts w:ascii="Arial" w:hAnsi="Arial" w:cs="Arial"/>
                <w:b/>
                <w:bCs/>
              </w:rPr>
              <w:t>X</w:t>
            </w:r>
          </w:p>
        </w:tc>
      </w:tr>
      <w:tr w:rsidR="00826D46" w14:paraId="6FE063A7" w14:textId="2260546E" w:rsidTr="00826D46">
        <w:tc>
          <w:tcPr>
            <w:tcW w:w="6521" w:type="dxa"/>
          </w:tcPr>
          <w:p w14:paraId="6627EBA6"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To equip the learners with the relevant expertise, ethical grounding and human relations skills to work with diverse client systems in the promotion of individual and community well-being and social justice.</w:t>
            </w:r>
          </w:p>
        </w:tc>
        <w:tc>
          <w:tcPr>
            <w:tcW w:w="851" w:type="dxa"/>
          </w:tcPr>
          <w:p w14:paraId="26F8A8C4" w14:textId="77777777" w:rsidR="00826D46" w:rsidRDefault="00826D46" w:rsidP="00257D76">
            <w:pPr>
              <w:pStyle w:val="Default"/>
              <w:rPr>
                <w:rFonts w:ascii="Arial" w:hAnsi="Arial" w:cs="Arial"/>
                <w:b/>
                <w:bCs/>
              </w:rPr>
            </w:pPr>
          </w:p>
          <w:p w14:paraId="3E81A9D2" w14:textId="0F5CBC74" w:rsidR="00826D46" w:rsidRDefault="00826D46" w:rsidP="00257D76">
            <w:pPr>
              <w:pStyle w:val="Default"/>
              <w:rPr>
                <w:rFonts w:ascii="Arial" w:hAnsi="Arial" w:cs="Arial"/>
                <w:b/>
                <w:bCs/>
              </w:rPr>
            </w:pPr>
            <w:r>
              <w:rPr>
                <w:rFonts w:ascii="Arial" w:hAnsi="Arial" w:cs="Arial"/>
                <w:b/>
                <w:bCs/>
              </w:rPr>
              <w:t>X</w:t>
            </w:r>
          </w:p>
          <w:p w14:paraId="24881AB8" w14:textId="2C6F2240" w:rsidR="00826D46" w:rsidRDefault="00826D46" w:rsidP="00257D76">
            <w:pPr>
              <w:pStyle w:val="Default"/>
              <w:rPr>
                <w:rFonts w:ascii="Arial" w:hAnsi="Arial" w:cs="Arial"/>
                <w:b/>
                <w:bCs/>
              </w:rPr>
            </w:pPr>
          </w:p>
        </w:tc>
        <w:tc>
          <w:tcPr>
            <w:tcW w:w="1134" w:type="dxa"/>
          </w:tcPr>
          <w:p w14:paraId="43FA6897" w14:textId="77777777" w:rsidR="00826D46" w:rsidRDefault="00826D46" w:rsidP="00257D76">
            <w:pPr>
              <w:pStyle w:val="Default"/>
              <w:rPr>
                <w:rFonts w:ascii="Arial" w:hAnsi="Arial" w:cs="Arial"/>
                <w:b/>
                <w:bCs/>
              </w:rPr>
            </w:pPr>
          </w:p>
          <w:p w14:paraId="1475CF66" w14:textId="5161E887" w:rsidR="00826D46" w:rsidRDefault="00826D46" w:rsidP="00257D76">
            <w:pPr>
              <w:pStyle w:val="Default"/>
              <w:rPr>
                <w:rFonts w:ascii="Arial" w:hAnsi="Arial" w:cs="Arial"/>
                <w:b/>
                <w:bCs/>
              </w:rPr>
            </w:pPr>
            <w:r>
              <w:rPr>
                <w:rFonts w:ascii="Arial" w:hAnsi="Arial" w:cs="Arial"/>
                <w:b/>
                <w:bCs/>
              </w:rPr>
              <w:t>X</w:t>
            </w:r>
          </w:p>
        </w:tc>
        <w:tc>
          <w:tcPr>
            <w:tcW w:w="1417" w:type="dxa"/>
          </w:tcPr>
          <w:p w14:paraId="06A24BA2" w14:textId="77777777" w:rsidR="00826D46" w:rsidRDefault="00826D46" w:rsidP="00257D76">
            <w:pPr>
              <w:pStyle w:val="Default"/>
              <w:rPr>
                <w:rFonts w:ascii="Arial" w:hAnsi="Arial" w:cs="Arial"/>
                <w:b/>
                <w:bCs/>
              </w:rPr>
            </w:pPr>
          </w:p>
          <w:p w14:paraId="1B3C3595"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6493CAAA" w14:textId="3D5D2D8B" w:rsidR="00826D46" w:rsidRDefault="00826D46" w:rsidP="00257D76">
            <w:pPr>
              <w:pStyle w:val="Default"/>
              <w:rPr>
                <w:rFonts w:ascii="Arial" w:hAnsi="Arial" w:cs="Arial"/>
                <w:b/>
                <w:bCs/>
              </w:rPr>
            </w:pPr>
          </w:p>
        </w:tc>
      </w:tr>
      <w:tr w:rsidR="00826D46" w14:paraId="55AFBAD3" w14:textId="14D2C4C6" w:rsidTr="00826D46">
        <w:tc>
          <w:tcPr>
            <w:tcW w:w="6521" w:type="dxa"/>
          </w:tcPr>
          <w:p w14:paraId="0E5BE54C" w14:textId="77777777" w:rsidR="00826D46" w:rsidRDefault="00826D46" w:rsidP="00257D76">
            <w:pPr>
              <w:pStyle w:val="Default"/>
              <w:rPr>
                <w:rFonts w:ascii="Arial" w:hAnsi="Arial" w:cs="Arial"/>
                <w:b/>
                <w:bCs/>
              </w:rPr>
            </w:pPr>
            <w:r w:rsidRPr="004A4727">
              <w:rPr>
                <w:rFonts w:ascii="Arial" w:hAnsi="Arial" w:cs="Arial"/>
              </w:rPr>
              <w:t>Through the integration of human development issues into the curriculum, to provide the student with a foundation in developmental Social Work,</w:t>
            </w:r>
          </w:p>
        </w:tc>
        <w:tc>
          <w:tcPr>
            <w:tcW w:w="851" w:type="dxa"/>
          </w:tcPr>
          <w:p w14:paraId="7678502D" w14:textId="77777777" w:rsidR="00826D46" w:rsidRDefault="00826D46" w:rsidP="00257D76">
            <w:pPr>
              <w:pStyle w:val="Default"/>
              <w:rPr>
                <w:rFonts w:ascii="Arial" w:hAnsi="Arial" w:cs="Arial"/>
                <w:b/>
                <w:bCs/>
              </w:rPr>
            </w:pPr>
          </w:p>
          <w:p w14:paraId="00A8B7B3" w14:textId="34FA1106" w:rsidR="00826D46" w:rsidRDefault="00826D46" w:rsidP="00257D76">
            <w:pPr>
              <w:pStyle w:val="Default"/>
              <w:rPr>
                <w:rFonts w:ascii="Arial" w:hAnsi="Arial" w:cs="Arial"/>
                <w:b/>
                <w:bCs/>
              </w:rPr>
            </w:pPr>
            <w:r>
              <w:rPr>
                <w:rFonts w:ascii="Arial" w:hAnsi="Arial" w:cs="Arial"/>
                <w:b/>
                <w:bCs/>
              </w:rPr>
              <w:t>X</w:t>
            </w:r>
          </w:p>
        </w:tc>
        <w:tc>
          <w:tcPr>
            <w:tcW w:w="1134" w:type="dxa"/>
          </w:tcPr>
          <w:p w14:paraId="639C107D" w14:textId="77777777" w:rsidR="00826D46" w:rsidRDefault="00826D46" w:rsidP="00257D76">
            <w:pPr>
              <w:pStyle w:val="Default"/>
              <w:rPr>
                <w:rFonts w:ascii="Arial" w:hAnsi="Arial" w:cs="Arial"/>
                <w:b/>
                <w:bCs/>
              </w:rPr>
            </w:pPr>
          </w:p>
          <w:p w14:paraId="753169AB" w14:textId="2F1BF5CA" w:rsidR="00826D46" w:rsidRDefault="00826D46" w:rsidP="00257D76">
            <w:pPr>
              <w:pStyle w:val="Default"/>
              <w:rPr>
                <w:rFonts w:ascii="Arial" w:hAnsi="Arial" w:cs="Arial"/>
                <w:b/>
                <w:bCs/>
              </w:rPr>
            </w:pPr>
            <w:r>
              <w:rPr>
                <w:rFonts w:ascii="Arial" w:hAnsi="Arial" w:cs="Arial"/>
                <w:b/>
                <w:bCs/>
              </w:rPr>
              <w:t>X</w:t>
            </w:r>
          </w:p>
        </w:tc>
        <w:tc>
          <w:tcPr>
            <w:tcW w:w="1417" w:type="dxa"/>
          </w:tcPr>
          <w:p w14:paraId="03AFBDC2" w14:textId="77777777" w:rsidR="00826D46" w:rsidRDefault="00826D46" w:rsidP="00257D76">
            <w:pPr>
              <w:pStyle w:val="Default"/>
              <w:rPr>
                <w:rFonts w:ascii="Arial" w:hAnsi="Arial" w:cs="Arial"/>
                <w:b/>
                <w:bCs/>
              </w:rPr>
            </w:pPr>
          </w:p>
          <w:p w14:paraId="080F800A" w14:textId="43DC56DA" w:rsidR="00826D46" w:rsidRDefault="00826D46" w:rsidP="00257D76">
            <w:pPr>
              <w:pStyle w:val="Default"/>
              <w:rPr>
                <w:rFonts w:ascii="Arial" w:hAnsi="Arial" w:cs="Arial"/>
                <w:b/>
                <w:bCs/>
              </w:rPr>
            </w:pPr>
            <w:r>
              <w:rPr>
                <w:rFonts w:ascii="Arial" w:hAnsi="Arial" w:cs="Arial"/>
                <w:b/>
                <w:bCs/>
              </w:rPr>
              <w:t>X</w:t>
            </w:r>
          </w:p>
        </w:tc>
        <w:tc>
          <w:tcPr>
            <w:tcW w:w="1417" w:type="dxa"/>
          </w:tcPr>
          <w:p w14:paraId="74D39606" w14:textId="77777777" w:rsidR="00826D46" w:rsidRDefault="00826D46" w:rsidP="00257D76">
            <w:pPr>
              <w:pStyle w:val="Default"/>
              <w:rPr>
                <w:rFonts w:ascii="Arial" w:hAnsi="Arial" w:cs="Arial"/>
                <w:b/>
                <w:bCs/>
              </w:rPr>
            </w:pPr>
          </w:p>
        </w:tc>
      </w:tr>
      <w:tr w:rsidR="00826D46" w14:paraId="7278C85B" w14:textId="742F69ED" w:rsidTr="00826D46">
        <w:tc>
          <w:tcPr>
            <w:tcW w:w="6521" w:type="dxa"/>
          </w:tcPr>
          <w:p w14:paraId="519F1D86"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To prepare academically qualified students for advanced Social Work education.</w:t>
            </w:r>
          </w:p>
        </w:tc>
        <w:tc>
          <w:tcPr>
            <w:tcW w:w="851" w:type="dxa"/>
          </w:tcPr>
          <w:p w14:paraId="603C7498" w14:textId="77777777" w:rsidR="00826D46" w:rsidRDefault="00826D46" w:rsidP="00257D76">
            <w:pPr>
              <w:pStyle w:val="Default"/>
              <w:rPr>
                <w:rFonts w:ascii="Arial" w:hAnsi="Arial" w:cs="Arial"/>
                <w:b/>
                <w:bCs/>
              </w:rPr>
            </w:pPr>
          </w:p>
          <w:p w14:paraId="0A51E009" w14:textId="77777777" w:rsidR="00826D46" w:rsidRDefault="00826D46" w:rsidP="00257D76">
            <w:pPr>
              <w:pStyle w:val="Default"/>
              <w:rPr>
                <w:rFonts w:ascii="Arial" w:hAnsi="Arial" w:cs="Arial"/>
                <w:b/>
                <w:bCs/>
              </w:rPr>
            </w:pPr>
          </w:p>
          <w:p w14:paraId="020C7391" w14:textId="5BEFD2D6" w:rsidR="00826D46" w:rsidRDefault="00826D46" w:rsidP="00257D76">
            <w:pPr>
              <w:pStyle w:val="Default"/>
              <w:rPr>
                <w:rFonts w:ascii="Arial" w:hAnsi="Arial" w:cs="Arial"/>
                <w:b/>
                <w:bCs/>
              </w:rPr>
            </w:pPr>
            <w:r>
              <w:rPr>
                <w:rFonts w:ascii="Arial" w:hAnsi="Arial" w:cs="Arial"/>
                <w:b/>
                <w:bCs/>
              </w:rPr>
              <w:t>X</w:t>
            </w:r>
          </w:p>
        </w:tc>
        <w:tc>
          <w:tcPr>
            <w:tcW w:w="1134" w:type="dxa"/>
          </w:tcPr>
          <w:p w14:paraId="32BA414B" w14:textId="77777777" w:rsidR="00826D46" w:rsidRDefault="00826D46" w:rsidP="00257D76">
            <w:pPr>
              <w:pStyle w:val="Default"/>
              <w:rPr>
                <w:rFonts w:ascii="Arial" w:hAnsi="Arial" w:cs="Arial"/>
                <w:b/>
                <w:bCs/>
              </w:rPr>
            </w:pPr>
          </w:p>
          <w:p w14:paraId="2E6795E5" w14:textId="77777777" w:rsidR="00826D46" w:rsidRDefault="00826D46" w:rsidP="00257D76">
            <w:pPr>
              <w:pStyle w:val="Default"/>
              <w:rPr>
                <w:rFonts w:ascii="Arial" w:hAnsi="Arial" w:cs="Arial"/>
                <w:b/>
                <w:bCs/>
              </w:rPr>
            </w:pPr>
          </w:p>
          <w:p w14:paraId="56EE2CC9" w14:textId="489EC560" w:rsidR="00826D46" w:rsidRDefault="00826D46" w:rsidP="00257D76">
            <w:pPr>
              <w:pStyle w:val="Default"/>
              <w:rPr>
                <w:rFonts w:ascii="Arial" w:hAnsi="Arial" w:cs="Arial"/>
                <w:b/>
                <w:bCs/>
              </w:rPr>
            </w:pPr>
            <w:r>
              <w:rPr>
                <w:rFonts w:ascii="Arial" w:hAnsi="Arial" w:cs="Arial"/>
                <w:b/>
                <w:bCs/>
              </w:rPr>
              <w:t>X</w:t>
            </w:r>
          </w:p>
        </w:tc>
        <w:tc>
          <w:tcPr>
            <w:tcW w:w="1417" w:type="dxa"/>
          </w:tcPr>
          <w:p w14:paraId="0A38F683" w14:textId="77777777" w:rsidR="00826D46" w:rsidRDefault="00826D46" w:rsidP="00257D76">
            <w:pPr>
              <w:pStyle w:val="Default"/>
              <w:rPr>
                <w:rFonts w:ascii="Arial" w:hAnsi="Arial" w:cs="Arial"/>
                <w:b/>
                <w:bCs/>
              </w:rPr>
            </w:pPr>
          </w:p>
          <w:p w14:paraId="4655AAC0" w14:textId="77777777" w:rsidR="00826D46" w:rsidRDefault="00826D46" w:rsidP="00257D76">
            <w:pPr>
              <w:pStyle w:val="Default"/>
              <w:rPr>
                <w:rFonts w:ascii="Arial" w:hAnsi="Arial" w:cs="Arial"/>
                <w:b/>
                <w:bCs/>
              </w:rPr>
            </w:pPr>
          </w:p>
          <w:p w14:paraId="5F845334"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59FF8BC7" w14:textId="77777777" w:rsidR="00826D46" w:rsidRDefault="00826D46" w:rsidP="00257D76">
            <w:pPr>
              <w:pStyle w:val="Default"/>
              <w:rPr>
                <w:rFonts w:ascii="Arial" w:hAnsi="Arial" w:cs="Arial"/>
                <w:b/>
                <w:bCs/>
              </w:rPr>
            </w:pPr>
          </w:p>
        </w:tc>
      </w:tr>
      <w:tr w:rsidR="00826D46" w14:paraId="3F48EDED" w14:textId="3BA233AD" w:rsidTr="00826D46">
        <w:tc>
          <w:tcPr>
            <w:tcW w:w="6521" w:type="dxa"/>
          </w:tcPr>
          <w:p w14:paraId="1EAB3C6D" w14:textId="77777777" w:rsidR="00826D46" w:rsidRPr="004A4727" w:rsidRDefault="00826D46" w:rsidP="00F85C70">
            <w:pPr>
              <w:suppressAutoHyphens/>
              <w:spacing w:after="200" w:line="276" w:lineRule="auto"/>
              <w:rPr>
                <w:rFonts w:ascii="Arial" w:hAnsi="Arial" w:cs="Arial"/>
                <w:sz w:val="24"/>
                <w:szCs w:val="24"/>
              </w:rPr>
            </w:pPr>
            <w:r w:rsidRPr="004A4727">
              <w:rPr>
                <w:rFonts w:ascii="Arial" w:hAnsi="Arial" w:cs="Arial"/>
                <w:sz w:val="24"/>
                <w:szCs w:val="24"/>
              </w:rPr>
              <w:t>Through teaching, research and outreach, to develop the knowledge base that must underpin Social Work education, practice and social policy in the Caribbean region.</w:t>
            </w:r>
          </w:p>
        </w:tc>
        <w:tc>
          <w:tcPr>
            <w:tcW w:w="851" w:type="dxa"/>
          </w:tcPr>
          <w:p w14:paraId="2A39F4B2" w14:textId="77777777" w:rsidR="00826D46" w:rsidRDefault="00826D46" w:rsidP="00257D76">
            <w:pPr>
              <w:pStyle w:val="Default"/>
              <w:rPr>
                <w:rFonts w:ascii="Arial" w:hAnsi="Arial" w:cs="Arial"/>
                <w:b/>
                <w:bCs/>
              </w:rPr>
            </w:pPr>
          </w:p>
        </w:tc>
        <w:tc>
          <w:tcPr>
            <w:tcW w:w="1134" w:type="dxa"/>
          </w:tcPr>
          <w:p w14:paraId="0C6D1501" w14:textId="77777777" w:rsidR="00826D46" w:rsidRDefault="00826D46" w:rsidP="00257D76">
            <w:pPr>
              <w:pStyle w:val="Default"/>
              <w:rPr>
                <w:rFonts w:ascii="Arial" w:hAnsi="Arial" w:cs="Arial"/>
                <w:b/>
                <w:bCs/>
              </w:rPr>
            </w:pPr>
          </w:p>
          <w:p w14:paraId="4FCB6DA7" w14:textId="364B1470" w:rsidR="00826D46" w:rsidRDefault="00826D46" w:rsidP="00257D76">
            <w:pPr>
              <w:pStyle w:val="Default"/>
              <w:rPr>
                <w:rFonts w:ascii="Arial" w:hAnsi="Arial" w:cs="Arial"/>
                <w:b/>
                <w:bCs/>
              </w:rPr>
            </w:pPr>
            <w:r>
              <w:rPr>
                <w:rFonts w:ascii="Arial" w:hAnsi="Arial" w:cs="Arial"/>
                <w:b/>
                <w:bCs/>
              </w:rPr>
              <w:t>X</w:t>
            </w:r>
          </w:p>
        </w:tc>
        <w:tc>
          <w:tcPr>
            <w:tcW w:w="1417" w:type="dxa"/>
          </w:tcPr>
          <w:p w14:paraId="4A3A728A" w14:textId="77777777" w:rsidR="00826D46" w:rsidRDefault="00826D46" w:rsidP="00257D76">
            <w:pPr>
              <w:pStyle w:val="Default"/>
              <w:rPr>
                <w:rFonts w:ascii="Arial" w:hAnsi="Arial" w:cs="Arial"/>
                <w:b/>
                <w:bCs/>
              </w:rPr>
            </w:pPr>
          </w:p>
        </w:tc>
        <w:tc>
          <w:tcPr>
            <w:tcW w:w="1417" w:type="dxa"/>
          </w:tcPr>
          <w:p w14:paraId="58A53A47" w14:textId="77777777" w:rsidR="00826D46" w:rsidRDefault="00826D46" w:rsidP="00257D76">
            <w:pPr>
              <w:pStyle w:val="Default"/>
              <w:rPr>
                <w:rFonts w:ascii="Arial" w:hAnsi="Arial" w:cs="Arial"/>
                <w:b/>
                <w:bCs/>
              </w:rPr>
            </w:pPr>
          </w:p>
        </w:tc>
      </w:tr>
      <w:tr w:rsidR="00826D46" w14:paraId="78F70F22" w14:textId="55B9AC1B" w:rsidTr="00826D46">
        <w:tc>
          <w:tcPr>
            <w:tcW w:w="6521" w:type="dxa"/>
          </w:tcPr>
          <w:p w14:paraId="6BDC761C" w14:textId="77777777" w:rsidR="00826D46" w:rsidRDefault="00826D46" w:rsidP="00F85C70">
            <w:pPr>
              <w:suppressAutoHyphens/>
              <w:spacing w:after="200" w:line="276" w:lineRule="auto"/>
              <w:rPr>
                <w:rFonts w:ascii="Arial" w:hAnsi="Arial" w:cs="Arial"/>
                <w:sz w:val="24"/>
                <w:szCs w:val="24"/>
              </w:rPr>
            </w:pPr>
            <w:r w:rsidRPr="004A4727">
              <w:rPr>
                <w:rFonts w:ascii="Arial" w:hAnsi="Arial" w:cs="Arial"/>
                <w:sz w:val="24"/>
                <w:szCs w:val="24"/>
              </w:rPr>
              <w:t>To develop the capacity to engage with and contribute to the body of scientific knowledge in the field, throug</w:t>
            </w:r>
            <w:r>
              <w:rPr>
                <w:rFonts w:ascii="Arial" w:hAnsi="Arial" w:cs="Arial"/>
                <w:sz w:val="24"/>
                <w:szCs w:val="24"/>
              </w:rPr>
              <w:t xml:space="preserve">h research and on-going learning. </w:t>
            </w:r>
          </w:p>
          <w:p w14:paraId="03AC0849" w14:textId="77777777" w:rsidR="00826D46" w:rsidRPr="004A4727" w:rsidRDefault="00826D46" w:rsidP="00F85C70">
            <w:pPr>
              <w:suppressAutoHyphens/>
              <w:spacing w:after="200" w:line="276" w:lineRule="auto"/>
              <w:rPr>
                <w:rFonts w:ascii="Arial" w:hAnsi="Arial" w:cs="Arial"/>
                <w:sz w:val="24"/>
                <w:szCs w:val="24"/>
              </w:rPr>
            </w:pPr>
          </w:p>
        </w:tc>
        <w:tc>
          <w:tcPr>
            <w:tcW w:w="851" w:type="dxa"/>
          </w:tcPr>
          <w:p w14:paraId="1397C52E" w14:textId="77777777" w:rsidR="00826D46" w:rsidRDefault="00826D46" w:rsidP="00257D76">
            <w:pPr>
              <w:pStyle w:val="Default"/>
              <w:rPr>
                <w:rFonts w:ascii="Arial" w:hAnsi="Arial" w:cs="Arial"/>
                <w:b/>
                <w:bCs/>
              </w:rPr>
            </w:pPr>
          </w:p>
          <w:p w14:paraId="79C69296" w14:textId="40742B6F" w:rsidR="00826D46" w:rsidRDefault="00826D46" w:rsidP="00257D76">
            <w:pPr>
              <w:pStyle w:val="Default"/>
              <w:rPr>
                <w:rFonts w:ascii="Arial" w:hAnsi="Arial" w:cs="Arial"/>
                <w:b/>
                <w:bCs/>
              </w:rPr>
            </w:pPr>
            <w:r>
              <w:rPr>
                <w:rFonts w:ascii="Arial" w:hAnsi="Arial" w:cs="Arial"/>
                <w:b/>
                <w:bCs/>
              </w:rPr>
              <w:t>X</w:t>
            </w:r>
          </w:p>
        </w:tc>
        <w:tc>
          <w:tcPr>
            <w:tcW w:w="1134" w:type="dxa"/>
          </w:tcPr>
          <w:p w14:paraId="51F27BED" w14:textId="77777777" w:rsidR="00826D46" w:rsidRDefault="00826D46" w:rsidP="00257D76">
            <w:pPr>
              <w:pStyle w:val="Default"/>
              <w:rPr>
                <w:rFonts w:ascii="Arial" w:hAnsi="Arial" w:cs="Arial"/>
                <w:b/>
                <w:bCs/>
              </w:rPr>
            </w:pPr>
          </w:p>
          <w:p w14:paraId="5E89219E" w14:textId="541DCC6E" w:rsidR="00826D46" w:rsidRDefault="00826D46" w:rsidP="00257D76">
            <w:pPr>
              <w:pStyle w:val="Default"/>
              <w:rPr>
                <w:rFonts w:ascii="Arial" w:hAnsi="Arial" w:cs="Arial"/>
                <w:b/>
                <w:bCs/>
              </w:rPr>
            </w:pPr>
            <w:r>
              <w:rPr>
                <w:rFonts w:ascii="Arial" w:hAnsi="Arial" w:cs="Arial"/>
                <w:b/>
                <w:bCs/>
              </w:rPr>
              <w:t>X</w:t>
            </w:r>
          </w:p>
        </w:tc>
        <w:tc>
          <w:tcPr>
            <w:tcW w:w="1417" w:type="dxa"/>
          </w:tcPr>
          <w:p w14:paraId="4DDB812A" w14:textId="77777777" w:rsidR="00826D46" w:rsidRDefault="00826D46" w:rsidP="00257D76">
            <w:pPr>
              <w:pStyle w:val="Default"/>
              <w:rPr>
                <w:rFonts w:ascii="Arial" w:hAnsi="Arial" w:cs="Arial"/>
                <w:b/>
                <w:bCs/>
              </w:rPr>
            </w:pPr>
          </w:p>
        </w:tc>
        <w:tc>
          <w:tcPr>
            <w:tcW w:w="1417" w:type="dxa"/>
          </w:tcPr>
          <w:p w14:paraId="4A81BC48" w14:textId="77777777" w:rsidR="00826D46" w:rsidRDefault="00826D46" w:rsidP="00257D76">
            <w:pPr>
              <w:pStyle w:val="Default"/>
              <w:rPr>
                <w:rFonts w:ascii="Arial" w:hAnsi="Arial" w:cs="Arial"/>
                <w:b/>
                <w:bCs/>
              </w:rPr>
            </w:pPr>
          </w:p>
          <w:p w14:paraId="4F0C5A61" w14:textId="7B718EEE" w:rsidR="00826D46" w:rsidRDefault="00826D46" w:rsidP="00257D76">
            <w:pPr>
              <w:pStyle w:val="Default"/>
              <w:rPr>
                <w:rFonts w:ascii="Arial" w:hAnsi="Arial" w:cs="Arial"/>
                <w:b/>
                <w:bCs/>
              </w:rPr>
            </w:pPr>
            <w:r>
              <w:rPr>
                <w:rFonts w:ascii="Arial" w:hAnsi="Arial" w:cs="Arial"/>
                <w:b/>
                <w:bCs/>
              </w:rPr>
              <w:t xml:space="preserve"> X</w:t>
            </w:r>
          </w:p>
        </w:tc>
      </w:tr>
    </w:tbl>
    <w:p w14:paraId="390C7440" w14:textId="77777777" w:rsidR="004A4727" w:rsidRDefault="004A4727" w:rsidP="00257D76">
      <w:pPr>
        <w:pStyle w:val="Default"/>
        <w:rPr>
          <w:rFonts w:ascii="Arial" w:hAnsi="Arial" w:cs="Arial"/>
          <w:b/>
          <w:bCs/>
        </w:rPr>
      </w:pPr>
      <w:r>
        <w:rPr>
          <w:rFonts w:ascii="Arial" w:hAnsi="Arial" w:cs="Arial"/>
          <w:b/>
          <w:bCs/>
        </w:rPr>
        <w:t xml:space="preserve"> </w:t>
      </w:r>
    </w:p>
    <w:p w14:paraId="2DD4A07B" w14:textId="77777777" w:rsidR="00F85C70" w:rsidRDefault="00F85C70" w:rsidP="00257D76">
      <w:pPr>
        <w:pStyle w:val="Default"/>
        <w:rPr>
          <w:rFonts w:ascii="Arial" w:hAnsi="Arial" w:cs="Arial"/>
          <w:b/>
          <w:bCs/>
        </w:rPr>
      </w:pPr>
    </w:p>
    <w:p w14:paraId="511D515E" w14:textId="77777777" w:rsidR="004A4727" w:rsidRDefault="004A4727" w:rsidP="00257D76">
      <w:pPr>
        <w:pStyle w:val="Default"/>
        <w:rPr>
          <w:rFonts w:ascii="Arial" w:hAnsi="Arial" w:cs="Arial"/>
          <w:b/>
          <w:bCs/>
        </w:rPr>
      </w:pPr>
    </w:p>
    <w:p w14:paraId="58BE2790" w14:textId="77777777" w:rsidR="00D362EE" w:rsidRPr="00811E93" w:rsidRDefault="00D362EE" w:rsidP="00257D76">
      <w:pPr>
        <w:pStyle w:val="Default"/>
        <w:rPr>
          <w:rFonts w:ascii="Arial" w:hAnsi="Arial" w:cs="Arial"/>
          <w:b/>
          <w:bCs/>
        </w:rPr>
      </w:pPr>
    </w:p>
    <w:p w14:paraId="12009914" w14:textId="6DE8DDE2" w:rsidR="00CC57CC" w:rsidRDefault="000C5254" w:rsidP="00CC57CC">
      <w:pPr>
        <w:jc w:val="both"/>
        <w:rPr>
          <w:rFonts w:ascii="Arial" w:hAnsi="Arial" w:cs="Arial"/>
          <w:b/>
          <w:sz w:val="24"/>
        </w:rPr>
      </w:pPr>
      <w:r>
        <w:rPr>
          <w:rFonts w:ascii="Arial" w:hAnsi="Arial" w:cs="Arial"/>
          <w:b/>
          <w:sz w:val="24"/>
        </w:rPr>
        <w:lastRenderedPageBreak/>
        <w:t xml:space="preserve">COURSE </w:t>
      </w:r>
      <w:r w:rsidRPr="005A5856">
        <w:rPr>
          <w:rFonts w:ascii="Arial" w:hAnsi="Arial" w:cs="Arial"/>
          <w:b/>
          <w:sz w:val="24"/>
        </w:rPr>
        <w:t>ASSESSMENT</w:t>
      </w:r>
      <w:r>
        <w:rPr>
          <w:rFonts w:ascii="Arial" w:hAnsi="Arial" w:cs="Arial"/>
          <w:b/>
          <w:sz w:val="24"/>
        </w:rPr>
        <w:t>S DESCRIPTIONS</w:t>
      </w:r>
      <w:r w:rsidRPr="005A5856">
        <w:rPr>
          <w:rFonts w:ascii="Arial" w:hAnsi="Arial" w:cs="Arial"/>
          <w:b/>
          <w:sz w:val="24"/>
        </w:rPr>
        <w:t>:</w:t>
      </w:r>
    </w:p>
    <w:p w14:paraId="19950A62" w14:textId="05BC1F02" w:rsidR="00E450B0" w:rsidRDefault="00E450B0" w:rsidP="00CC57CC">
      <w:pPr>
        <w:jc w:val="both"/>
        <w:rPr>
          <w:rFonts w:ascii="Arial" w:hAnsi="Arial" w:cs="Arial"/>
          <w:b/>
          <w:sz w:val="24"/>
        </w:rPr>
      </w:pPr>
    </w:p>
    <w:p w14:paraId="1CFE3531" w14:textId="345E9B67" w:rsidR="00E450B0" w:rsidRPr="00E450B0" w:rsidRDefault="00E450B0" w:rsidP="00CC57CC">
      <w:pPr>
        <w:jc w:val="both"/>
        <w:rPr>
          <w:rFonts w:ascii="Arial" w:hAnsi="Arial" w:cs="Arial"/>
          <w:sz w:val="24"/>
        </w:rPr>
      </w:pPr>
      <w:r w:rsidRPr="00E450B0">
        <w:rPr>
          <w:rFonts w:ascii="Arial" w:hAnsi="Arial" w:cs="Arial"/>
          <w:sz w:val="24"/>
        </w:rPr>
        <w:t>The assignments in this course have been designed so that the student builds upon the social work foundation courses. T</w:t>
      </w:r>
      <w:r>
        <w:rPr>
          <w:rFonts w:ascii="Arial" w:hAnsi="Arial" w:cs="Arial"/>
          <w:sz w:val="24"/>
        </w:rPr>
        <w:t>hree</w:t>
      </w:r>
      <w:r w:rsidRPr="00E450B0">
        <w:rPr>
          <w:rFonts w:ascii="Arial" w:hAnsi="Arial" w:cs="Arial"/>
          <w:sz w:val="24"/>
        </w:rPr>
        <w:t xml:space="preserve"> key areas have been created as formative and summative assessments; (a) midterm examination; (b) </w:t>
      </w:r>
      <w:r w:rsidR="00AF017F">
        <w:rPr>
          <w:rFonts w:ascii="Arial" w:hAnsi="Arial" w:cs="Arial"/>
          <w:sz w:val="24"/>
        </w:rPr>
        <w:t xml:space="preserve">Lifespan interview; (c) treatment plan; </w:t>
      </w:r>
      <w:r w:rsidRPr="00E450B0">
        <w:rPr>
          <w:rFonts w:ascii="Arial" w:hAnsi="Arial" w:cs="Arial"/>
          <w:sz w:val="24"/>
        </w:rPr>
        <w:t xml:space="preserve">c) final examination. </w:t>
      </w:r>
    </w:p>
    <w:p w14:paraId="3BFD5EF8" w14:textId="77777777" w:rsidR="000C5254" w:rsidRPr="005A5856" w:rsidRDefault="000C5254" w:rsidP="00CC57CC">
      <w:pPr>
        <w:jc w:val="both"/>
        <w:rPr>
          <w:rFonts w:ascii="Arial" w:hAnsi="Arial" w:cs="Arial"/>
          <w:b/>
          <w:sz w:val="24"/>
        </w:rPr>
      </w:pPr>
    </w:p>
    <w:p w14:paraId="02312D9C" w14:textId="251CCF0C" w:rsidR="00CC57CC" w:rsidRDefault="00CC57CC" w:rsidP="00CC57CC">
      <w:pPr>
        <w:jc w:val="both"/>
        <w:rPr>
          <w:rFonts w:ascii="Arial" w:hAnsi="Arial" w:cs="Arial"/>
          <w:sz w:val="24"/>
        </w:rPr>
      </w:pPr>
      <w:r w:rsidRPr="005A5856">
        <w:rPr>
          <w:rFonts w:ascii="Arial" w:hAnsi="Arial" w:cs="Arial"/>
          <w:sz w:val="24"/>
        </w:rPr>
        <w:t xml:space="preserve">Students will be required to complete: </w:t>
      </w:r>
    </w:p>
    <w:p w14:paraId="5D3FBB3A" w14:textId="70FE7EED" w:rsidR="00E9263C" w:rsidRDefault="00E9263C" w:rsidP="00CC57CC">
      <w:pPr>
        <w:jc w:val="both"/>
        <w:rPr>
          <w:rFonts w:ascii="Arial" w:hAnsi="Arial" w:cs="Arial"/>
          <w:sz w:val="24"/>
        </w:rPr>
      </w:pPr>
    </w:p>
    <w:p w14:paraId="6E5848A6" w14:textId="66A8AEA5" w:rsidR="00E9263C" w:rsidRPr="00AF017F" w:rsidRDefault="00E9263C" w:rsidP="00CC57CC">
      <w:pPr>
        <w:jc w:val="both"/>
        <w:rPr>
          <w:rFonts w:ascii="Arial" w:hAnsi="Arial" w:cs="Arial"/>
          <w:sz w:val="24"/>
          <w:szCs w:val="24"/>
        </w:rPr>
      </w:pPr>
      <w:r>
        <w:rPr>
          <w:rFonts w:ascii="Arial" w:hAnsi="Arial" w:cs="Arial"/>
          <w:sz w:val="24"/>
        </w:rPr>
        <w:tab/>
      </w:r>
      <w:r w:rsidR="00AF017F">
        <w:rPr>
          <w:rFonts w:ascii="Arial" w:hAnsi="Arial" w:cs="Arial"/>
          <w:sz w:val="24"/>
        </w:rPr>
        <w:t xml:space="preserve"> </w:t>
      </w:r>
      <w:r w:rsidR="00AF017F" w:rsidRPr="00AF017F">
        <w:rPr>
          <w:rFonts w:ascii="Arial" w:hAnsi="Arial" w:cs="Arial"/>
          <w:sz w:val="24"/>
          <w:szCs w:val="24"/>
        </w:rPr>
        <w:t>LIFESPAN INTERVIEW</w:t>
      </w:r>
      <w:r w:rsidRPr="00AF017F">
        <w:rPr>
          <w:rFonts w:ascii="Arial" w:hAnsi="Arial" w:cs="Arial"/>
          <w:sz w:val="24"/>
          <w:szCs w:val="24"/>
        </w:rPr>
        <w:t xml:space="preserve">: 10% of the final mark </w:t>
      </w:r>
    </w:p>
    <w:p w14:paraId="73001800" w14:textId="06EB3AA4" w:rsidR="00E9263C" w:rsidRPr="00AF017F" w:rsidRDefault="00E9263C" w:rsidP="00CC57CC">
      <w:pPr>
        <w:jc w:val="both"/>
        <w:rPr>
          <w:rFonts w:ascii="Arial" w:hAnsi="Arial" w:cs="Arial"/>
          <w:sz w:val="24"/>
          <w:szCs w:val="24"/>
        </w:rPr>
      </w:pPr>
      <w:r w:rsidRPr="00AF017F">
        <w:rPr>
          <w:rFonts w:ascii="Arial" w:hAnsi="Arial" w:cs="Arial"/>
          <w:sz w:val="24"/>
          <w:szCs w:val="24"/>
        </w:rPr>
        <w:tab/>
      </w:r>
      <w:r w:rsidR="00AF017F" w:rsidRPr="00AF017F">
        <w:rPr>
          <w:rFonts w:ascii="Arial" w:hAnsi="Arial" w:cs="Arial"/>
          <w:sz w:val="24"/>
          <w:szCs w:val="24"/>
        </w:rPr>
        <w:t>TREATMENT PLAN</w:t>
      </w:r>
      <w:r w:rsidRPr="00AF017F">
        <w:rPr>
          <w:rFonts w:ascii="Arial" w:hAnsi="Arial" w:cs="Arial"/>
          <w:sz w:val="24"/>
          <w:szCs w:val="24"/>
        </w:rPr>
        <w:t xml:space="preserve">: 10% of the final mark </w:t>
      </w:r>
    </w:p>
    <w:p w14:paraId="33AF6129" w14:textId="03CE2048" w:rsidR="00CC57CC" w:rsidRPr="00AF017F" w:rsidRDefault="00CC57CC" w:rsidP="00CC57CC">
      <w:pPr>
        <w:ind w:firstLine="720"/>
        <w:jc w:val="both"/>
        <w:rPr>
          <w:rFonts w:ascii="Arial" w:hAnsi="Arial" w:cs="Arial"/>
          <w:sz w:val="24"/>
          <w:szCs w:val="24"/>
        </w:rPr>
      </w:pPr>
      <w:r w:rsidRPr="00AF017F">
        <w:rPr>
          <w:rFonts w:ascii="Arial" w:hAnsi="Arial" w:cs="Arial"/>
          <w:sz w:val="24"/>
          <w:szCs w:val="24"/>
        </w:rPr>
        <w:t xml:space="preserve"> MIDTERM EXAMINATION:  </w:t>
      </w:r>
      <w:r w:rsidR="00F91B2C" w:rsidRPr="00AF017F">
        <w:rPr>
          <w:rFonts w:ascii="Arial" w:hAnsi="Arial" w:cs="Arial"/>
          <w:sz w:val="24"/>
          <w:szCs w:val="24"/>
        </w:rPr>
        <w:t>2</w:t>
      </w:r>
      <w:r w:rsidR="00E9263C" w:rsidRPr="00AF017F">
        <w:rPr>
          <w:rFonts w:ascii="Arial" w:hAnsi="Arial" w:cs="Arial"/>
          <w:sz w:val="24"/>
          <w:szCs w:val="24"/>
        </w:rPr>
        <w:t>0</w:t>
      </w:r>
      <w:r w:rsidRPr="00AF017F">
        <w:rPr>
          <w:rFonts w:ascii="Arial" w:hAnsi="Arial" w:cs="Arial"/>
          <w:sz w:val="24"/>
          <w:szCs w:val="24"/>
        </w:rPr>
        <w:t xml:space="preserve">% of the final mark </w:t>
      </w:r>
    </w:p>
    <w:p w14:paraId="6A2F312B" w14:textId="2B5974A4" w:rsidR="00CC57CC" w:rsidRPr="00AF017F" w:rsidRDefault="00E450B0" w:rsidP="00E450B0">
      <w:pPr>
        <w:ind w:left="720"/>
        <w:jc w:val="both"/>
        <w:rPr>
          <w:rFonts w:ascii="Arial" w:hAnsi="Arial" w:cs="Arial"/>
          <w:sz w:val="24"/>
          <w:szCs w:val="24"/>
        </w:rPr>
      </w:pPr>
      <w:r w:rsidRPr="00AF017F">
        <w:rPr>
          <w:rFonts w:ascii="Arial" w:hAnsi="Arial" w:cs="Arial"/>
          <w:sz w:val="24"/>
          <w:szCs w:val="24"/>
        </w:rPr>
        <w:t xml:space="preserve"> </w:t>
      </w:r>
      <w:r w:rsidR="00CC57CC" w:rsidRPr="00AF017F">
        <w:rPr>
          <w:rFonts w:ascii="Arial" w:hAnsi="Arial" w:cs="Arial"/>
          <w:sz w:val="24"/>
          <w:szCs w:val="24"/>
        </w:rPr>
        <w:t xml:space="preserve">FINAL EXAMINATION: 60% of the final mark </w:t>
      </w:r>
    </w:p>
    <w:p w14:paraId="21DC8D13" w14:textId="77777777" w:rsidR="00E9263C" w:rsidRPr="00AF017F" w:rsidRDefault="00E9263C" w:rsidP="00E450B0">
      <w:pPr>
        <w:ind w:left="720"/>
        <w:jc w:val="both"/>
        <w:rPr>
          <w:rFonts w:ascii="Arial" w:hAnsi="Arial" w:cs="Arial"/>
          <w:sz w:val="24"/>
          <w:szCs w:val="24"/>
        </w:rPr>
      </w:pPr>
    </w:p>
    <w:p w14:paraId="13DAD809" w14:textId="27F08E1C" w:rsidR="00F91B2C" w:rsidRPr="00AF017F" w:rsidRDefault="00F91B2C" w:rsidP="00F91B2C">
      <w:pPr>
        <w:jc w:val="both"/>
        <w:rPr>
          <w:rFonts w:ascii="Arial" w:hAnsi="Arial" w:cs="Arial"/>
          <w:sz w:val="24"/>
          <w:szCs w:val="24"/>
        </w:rPr>
      </w:pPr>
    </w:p>
    <w:p w14:paraId="731EDFF7" w14:textId="32A01F63" w:rsidR="00923665" w:rsidRPr="00E450B0" w:rsidRDefault="00923665" w:rsidP="00923665">
      <w:pPr>
        <w:jc w:val="both"/>
        <w:rPr>
          <w:rFonts w:ascii="Arial" w:hAnsi="Arial" w:cs="Arial"/>
          <w:b/>
          <w:sz w:val="24"/>
        </w:rPr>
      </w:pPr>
      <w:r w:rsidRPr="00E450B0">
        <w:rPr>
          <w:rFonts w:ascii="Arial" w:hAnsi="Arial" w:cs="Arial"/>
          <w:b/>
          <w:sz w:val="24"/>
        </w:rPr>
        <w:t xml:space="preserve">Grading Rubric </w:t>
      </w:r>
    </w:p>
    <w:tbl>
      <w:tblPr>
        <w:tblStyle w:val="TableGrid"/>
        <w:tblW w:w="0" w:type="auto"/>
        <w:tblLook w:val="04A0" w:firstRow="1" w:lastRow="0" w:firstColumn="1" w:lastColumn="0" w:noHBand="0" w:noVBand="1"/>
      </w:tblPr>
      <w:tblGrid>
        <w:gridCol w:w="3192"/>
        <w:gridCol w:w="3192"/>
      </w:tblGrid>
      <w:tr w:rsidR="00E450B0" w14:paraId="2DE746E3" w14:textId="77777777" w:rsidTr="00923665">
        <w:tc>
          <w:tcPr>
            <w:tcW w:w="3192" w:type="dxa"/>
          </w:tcPr>
          <w:p w14:paraId="563E4A1B" w14:textId="383774C2" w:rsidR="00E450B0" w:rsidRDefault="00AF017F" w:rsidP="00923665">
            <w:pPr>
              <w:jc w:val="both"/>
              <w:rPr>
                <w:rFonts w:ascii="Arial" w:hAnsi="Arial" w:cs="Arial"/>
                <w:sz w:val="24"/>
              </w:rPr>
            </w:pPr>
            <w:r>
              <w:rPr>
                <w:rFonts w:ascii="Arial" w:hAnsi="Arial" w:cs="Arial"/>
                <w:sz w:val="24"/>
              </w:rPr>
              <w:t>Detail</w:t>
            </w:r>
            <w:r w:rsidR="00E450B0">
              <w:rPr>
                <w:rFonts w:ascii="Arial" w:hAnsi="Arial" w:cs="Arial"/>
                <w:sz w:val="24"/>
              </w:rPr>
              <w:t xml:space="preserve"> knowledge</w:t>
            </w:r>
            <w:r>
              <w:rPr>
                <w:rFonts w:ascii="Arial" w:hAnsi="Arial" w:cs="Arial"/>
                <w:sz w:val="24"/>
              </w:rPr>
              <w:t xml:space="preserve"> of the client</w:t>
            </w:r>
            <w:r w:rsidR="00E450B0">
              <w:rPr>
                <w:rFonts w:ascii="Arial" w:hAnsi="Arial" w:cs="Arial"/>
                <w:sz w:val="24"/>
              </w:rPr>
              <w:t xml:space="preserve">- </w:t>
            </w:r>
          </w:p>
          <w:p w14:paraId="16880253" w14:textId="26F1F442" w:rsidR="00E450B0" w:rsidRDefault="00E450B0" w:rsidP="00AF017F">
            <w:pPr>
              <w:jc w:val="both"/>
              <w:rPr>
                <w:rFonts w:ascii="Arial" w:hAnsi="Arial" w:cs="Arial"/>
                <w:sz w:val="24"/>
              </w:rPr>
            </w:pPr>
            <w:r>
              <w:rPr>
                <w:rFonts w:ascii="Arial" w:hAnsi="Arial" w:cs="Arial"/>
                <w:sz w:val="24"/>
              </w:rPr>
              <w:t>Comprehensive</w:t>
            </w:r>
            <w:r w:rsidR="00AF017F">
              <w:rPr>
                <w:rFonts w:ascii="Arial" w:hAnsi="Arial" w:cs="Arial"/>
                <w:sz w:val="24"/>
              </w:rPr>
              <w:t>- answering most of the questions</w:t>
            </w:r>
          </w:p>
        </w:tc>
        <w:tc>
          <w:tcPr>
            <w:tcW w:w="3192" w:type="dxa"/>
          </w:tcPr>
          <w:p w14:paraId="39C8100F" w14:textId="19ACB787" w:rsidR="00E450B0" w:rsidRDefault="00AF017F" w:rsidP="00923665">
            <w:pPr>
              <w:jc w:val="both"/>
              <w:rPr>
                <w:rFonts w:ascii="Arial" w:hAnsi="Arial" w:cs="Arial"/>
                <w:sz w:val="24"/>
              </w:rPr>
            </w:pPr>
            <w:r>
              <w:rPr>
                <w:rFonts w:ascii="Arial" w:hAnsi="Arial" w:cs="Arial"/>
                <w:sz w:val="24"/>
              </w:rPr>
              <w:t xml:space="preserve">7-6 </w:t>
            </w:r>
            <w:r w:rsidR="00E450B0">
              <w:rPr>
                <w:rFonts w:ascii="Arial" w:hAnsi="Arial" w:cs="Arial"/>
                <w:sz w:val="24"/>
              </w:rPr>
              <w:t xml:space="preserve">points- excellent </w:t>
            </w:r>
          </w:p>
          <w:p w14:paraId="47684E87" w14:textId="74AC818E" w:rsidR="00E450B0" w:rsidRDefault="00AF017F" w:rsidP="00923665">
            <w:pPr>
              <w:jc w:val="both"/>
              <w:rPr>
                <w:rFonts w:ascii="Arial" w:hAnsi="Arial" w:cs="Arial"/>
                <w:sz w:val="24"/>
              </w:rPr>
            </w:pPr>
            <w:r>
              <w:rPr>
                <w:rFonts w:ascii="Arial" w:hAnsi="Arial" w:cs="Arial"/>
                <w:sz w:val="24"/>
              </w:rPr>
              <w:t>5-3</w:t>
            </w:r>
            <w:r w:rsidR="00E450B0">
              <w:rPr>
                <w:rFonts w:ascii="Arial" w:hAnsi="Arial" w:cs="Arial"/>
                <w:sz w:val="24"/>
              </w:rPr>
              <w:t xml:space="preserve"> points- good </w:t>
            </w:r>
          </w:p>
          <w:p w14:paraId="329BB979" w14:textId="77777777" w:rsidR="00AF017F" w:rsidRDefault="00AF017F" w:rsidP="00923665">
            <w:pPr>
              <w:jc w:val="both"/>
              <w:rPr>
                <w:rFonts w:ascii="Arial" w:hAnsi="Arial" w:cs="Arial"/>
                <w:sz w:val="24"/>
              </w:rPr>
            </w:pPr>
            <w:r>
              <w:rPr>
                <w:rFonts w:ascii="Arial" w:hAnsi="Arial" w:cs="Arial"/>
                <w:sz w:val="24"/>
              </w:rPr>
              <w:t>2-1</w:t>
            </w:r>
            <w:r w:rsidR="00E450B0">
              <w:rPr>
                <w:rFonts w:ascii="Arial" w:hAnsi="Arial" w:cs="Arial"/>
                <w:sz w:val="24"/>
              </w:rPr>
              <w:t xml:space="preserve"> points- fair </w:t>
            </w:r>
          </w:p>
          <w:p w14:paraId="7ACDF3E1" w14:textId="55B8EE53" w:rsidR="00E450B0" w:rsidRDefault="00E450B0" w:rsidP="00923665">
            <w:pPr>
              <w:jc w:val="both"/>
              <w:rPr>
                <w:rFonts w:ascii="Arial" w:hAnsi="Arial" w:cs="Arial"/>
                <w:sz w:val="24"/>
              </w:rPr>
            </w:pPr>
            <w:r>
              <w:rPr>
                <w:rFonts w:ascii="Arial" w:hAnsi="Arial" w:cs="Arial"/>
                <w:sz w:val="24"/>
              </w:rPr>
              <w:t xml:space="preserve">0 points- poor </w:t>
            </w:r>
          </w:p>
        </w:tc>
      </w:tr>
      <w:tr w:rsidR="00E450B0" w14:paraId="30594236" w14:textId="77777777" w:rsidTr="00923665">
        <w:tc>
          <w:tcPr>
            <w:tcW w:w="3192" w:type="dxa"/>
          </w:tcPr>
          <w:p w14:paraId="1C9743D7" w14:textId="6B0D27FD" w:rsidR="00E450B0" w:rsidRDefault="00AF017F" w:rsidP="00923665">
            <w:pPr>
              <w:jc w:val="both"/>
              <w:rPr>
                <w:rFonts w:ascii="Arial" w:hAnsi="Arial" w:cs="Arial"/>
                <w:sz w:val="24"/>
              </w:rPr>
            </w:pPr>
            <w:r>
              <w:rPr>
                <w:rFonts w:ascii="Arial" w:hAnsi="Arial" w:cs="Arial"/>
                <w:sz w:val="24"/>
              </w:rPr>
              <w:t xml:space="preserve">Good grammar, concise and well written </w:t>
            </w:r>
          </w:p>
        </w:tc>
        <w:tc>
          <w:tcPr>
            <w:tcW w:w="3192" w:type="dxa"/>
          </w:tcPr>
          <w:p w14:paraId="5542AB7A" w14:textId="62492675" w:rsidR="00E450B0" w:rsidRDefault="00AF017F" w:rsidP="00923665">
            <w:pPr>
              <w:jc w:val="both"/>
              <w:rPr>
                <w:rFonts w:ascii="Arial" w:hAnsi="Arial" w:cs="Arial"/>
                <w:sz w:val="24"/>
              </w:rPr>
            </w:pPr>
            <w:r>
              <w:rPr>
                <w:rFonts w:ascii="Arial" w:hAnsi="Arial" w:cs="Arial"/>
                <w:sz w:val="24"/>
              </w:rPr>
              <w:t>3</w:t>
            </w:r>
            <w:r w:rsidR="00E450B0">
              <w:rPr>
                <w:rFonts w:ascii="Arial" w:hAnsi="Arial" w:cs="Arial"/>
                <w:sz w:val="24"/>
              </w:rPr>
              <w:t xml:space="preserve"> points- excellent </w:t>
            </w:r>
          </w:p>
          <w:p w14:paraId="27A503EB" w14:textId="251B5B8E" w:rsidR="00E450B0" w:rsidRDefault="00AF017F" w:rsidP="00923665">
            <w:pPr>
              <w:jc w:val="both"/>
              <w:rPr>
                <w:rFonts w:ascii="Arial" w:hAnsi="Arial" w:cs="Arial"/>
                <w:sz w:val="24"/>
              </w:rPr>
            </w:pPr>
            <w:r>
              <w:rPr>
                <w:rFonts w:ascii="Arial" w:hAnsi="Arial" w:cs="Arial"/>
                <w:sz w:val="24"/>
              </w:rPr>
              <w:t>2</w:t>
            </w:r>
            <w:r w:rsidR="00E450B0">
              <w:rPr>
                <w:rFonts w:ascii="Arial" w:hAnsi="Arial" w:cs="Arial"/>
                <w:sz w:val="24"/>
              </w:rPr>
              <w:t xml:space="preserve"> points- good </w:t>
            </w:r>
          </w:p>
          <w:p w14:paraId="2591823B" w14:textId="3B55B95B" w:rsidR="00E450B0" w:rsidRDefault="00E450B0" w:rsidP="00923665">
            <w:pPr>
              <w:jc w:val="both"/>
              <w:rPr>
                <w:rFonts w:ascii="Arial" w:hAnsi="Arial" w:cs="Arial"/>
                <w:sz w:val="24"/>
              </w:rPr>
            </w:pPr>
            <w:r>
              <w:rPr>
                <w:rFonts w:ascii="Arial" w:hAnsi="Arial" w:cs="Arial"/>
                <w:sz w:val="24"/>
              </w:rPr>
              <w:t xml:space="preserve">1 points- fair </w:t>
            </w:r>
          </w:p>
          <w:p w14:paraId="72124C9E" w14:textId="486A3E1D" w:rsidR="00E450B0" w:rsidRDefault="00AF017F" w:rsidP="00923665">
            <w:pPr>
              <w:jc w:val="both"/>
              <w:rPr>
                <w:rFonts w:ascii="Arial" w:hAnsi="Arial" w:cs="Arial"/>
                <w:sz w:val="24"/>
              </w:rPr>
            </w:pPr>
            <w:r>
              <w:rPr>
                <w:rFonts w:ascii="Arial" w:hAnsi="Arial" w:cs="Arial"/>
                <w:sz w:val="24"/>
              </w:rPr>
              <w:t>0</w:t>
            </w:r>
            <w:r w:rsidR="00E450B0">
              <w:rPr>
                <w:rFonts w:ascii="Arial" w:hAnsi="Arial" w:cs="Arial"/>
                <w:sz w:val="24"/>
              </w:rPr>
              <w:t xml:space="preserve"> point- poor </w:t>
            </w:r>
          </w:p>
        </w:tc>
      </w:tr>
    </w:tbl>
    <w:p w14:paraId="43E0F953" w14:textId="77777777" w:rsidR="00923665" w:rsidRPr="00923665" w:rsidRDefault="00923665" w:rsidP="00923665">
      <w:pPr>
        <w:jc w:val="both"/>
        <w:rPr>
          <w:rFonts w:ascii="Arial" w:hAnsi="Arial" w:cs="Arial"/>
          <w:sz w:val="24"/>
        </w:rPr>
      </w:pPr>
    </w:p>
    <w:p w14:paraId="17F26533" w14:textId="77777777" w:rsidR="00D362EE" w:rsidRDefault="00D362EE" w:rsidP="00257D76">
      <w:pPr>
        <w:pStyle w:val="Default"/>
        <w:rPr>
          <w:rFonts w:ascii="Times New Roman" w:hAnsi="Times New Roman" w:cs="Times New Roman"/>
          <w:b/>
          <w:bCs/>
        </w:rPr>
      </w:pPr>
    </w:p>
    <w:p w14:paraId="4921161E" w14:textId="77777777" w:rsidR="00D362EE" w:rsidRDefault="00D362EE" w:rsidP="00257D76">
      <w:pPr>
        <w:pStyle w:val="Default"/>
        <w:rPr>
          <w:rFonts w:ascii="Times New Roman" w:hAnsi="Times New Roman" w:cs="Times New Roman"/>
          <w:b/>
          <w:bCs/>
        </w:rPr>
      </w:pPr>
      <w:r>
        <w:rPr>
          <w:rFonts w:ascii="Times New Roman" w:hAnsi="Times New Roman" w:cs="Times New Roman"/>
          <w:b/>
          <w:bCs/>
        </w:rPr>
        <w:t xml:space="preserve">UNIVERSITY GRADING SCHEME </w:t>
      </w:r>
    </w:p>
    <w:p w14:paraId="155A4668" w14:textId="77777777" w:rsidR="00D362EE" w:rsidRDefault="00D362EE" w:rsidP="00257D76">
      <w:pPr>
        <w:pStyle w:val="Default"/>
        <w:rPr>
          <w:rFonts w:ascii="Times New Roman" w:hAnsi="Times New Roman" w:cs="Times New Roman"/>
          <w:b/>
          <w:bCs/>
        </w:rPr>
      </w:pPr>
    </w:p>
    <w:p w14:paraId="434BBE86" w14:textId="77777777" w:rsidR="00075C4F" w:rsidRPr="00944F72"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 xml:space="preserve">A-to A+ (A- 75-79; A 80-89; A+ -90-100) </w:t>
      </w:r>
    </w:p>
    <w:p w14:paraId="4BD9041A" w14:textId="77777777" w:rsidR="00075C4F" w:rsidRPr="00944F72"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B-to B+ (B- 60-64; B 65-69; B+ 70-74)</w:t>
      </w:r>
    </w:p>
    <w:p w14:paraId="5F7F4916" w14:textId="77777777" w:rsidR="00075C4F" w:rsidRPr="00944F72"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C-to C+ (C - 50-54; C+ 55-59)</w:t>
      </w:r>
    </w:p>
    <w:p w14:paraId="3123C38F" w14:textId="77777777" w:rsidR="00075C4F" w:rsidRPr="00944F72" w:rsidRDefault="00075C4F" w:rsidP="00075C4F">
      <w:pPr>
        <w:autoSpaceDE w:val="0"/>
        <w:autoSpaceDN w:val="0"/>
        <w:adjustRightInd w:val="0"/>
        <w:rPr>
          <w:rFonts w:ascii="Times" w:hAnsi="Times" w:cs="LucidaGrande"/>
          <w:i/>
          <w:sz w:val="24"/>
          <w:szCs w:val="24"/>
        </w:rPr>
      </w:pPr>
      <w:r>
        <w:rPr>
          <w:rFonts w:ascii="Times" w:hAnsi="Times" w:cs="LucidaGrande"/>
          <w:i/>
          <w:sz w:val="24"/>
          <w:szCs w:val="24"/>
        </w:rPr>
        <w:t>F1: 40</w:t>
      </w:r>
      <w:r w:rsidRPr="00944F72">
        <w:rPr>
          <w:rFonts w:ascii="Times" w:hAnsi="Times" w:cs="LucidaGrande"/>
          <w:i/>
          <w:sz w:val="24"/>
          <w:szCs w:val="24"/>
        </w:rPr>
        <w:t xml:space="preserve"> to 49</w:t>
      </w:r>
    </w:p>
    <w:p w14:paraId="44121460" w14:textId="77777777" w:rsidR="00075C4F" w:rsidRPr="00944F72"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 xml:space="preserve">F2: </w:t>
      </w:r>
      <w:r>
        <w:rPr>
          <w:rFonts w:ascii="Times" w:hAnsi="Times" w:cs="LucidaGrande"/>
          <w:i/>
          <w:sz w:val="24"/>
          <w:szCs w:val="24"/>
        </w:rPr>
        <w:t>30</w:t>
      </w:r>
      <w:r w:rsidRPr="00944F72">
        <w:rPr>
          <w:rFonts w:ascii="Times" w:hAnsi="Times" w:cs="LucidaGrande"/>
          <w:i/>
          <w:sz w:val="24"/>
          <w:szCs w:val="24"/>
        </w:rPr>
        <w:t xml:space="preserve"> to </w:t>
      </w:r>
      <w:r>
        <w:rPr>
          <w:rFonts w:ascii="Times" w:hAnsi="Times" w:cs="LucidaGrande"/>
          <w:i/>
          <w:sz w:val="24"/>
          <w:szCs w:val="24"/>
        </w:rPr>
        <w:t>39</w:t>
      </w:r>
    </w:p>
    <w:p w14:paraId="04A46F09" w14:textId="77777777" w:rsidR="00075C4F"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F3: 0-</w:t>
      </w:r>
      <w:r>
        <w:rPr>
          <w:rFonts w:ascii="Times" w:hAnsi="Times" w:cs="LucidaGrande"/>
          <w:i/>
          <w:sz w:val="24"/>
          <w:szCs w:val="24"/>
        </w:rPr>
        <w:t>29</w:t>
      </w:r>
    </w:p>
    <w:p w14:paraId="33445CAD" w14:textId="77777777" w:rsidR="00D362EE" w:rsidRDefault="00D362EE" w:rsidP="00257D76">
      <w:pPr>
        <w:pStyle w:val="Default"/>
        <w:rPr>
          <w:rFonts w:ascii="Times New Roman" w:hAnsi="Times New Roman" w:cs="Times New Roman"/>
          <w:b/>
          <w:bCs/>
        </w:rPr>
      </w:pPr>
    </w:p>
    <w:p w14:paraId="60A4195C" w14:textId="77777777" w:rsidR="00D362EE" w:rsidRDefault="00D362EE" w:rsidP="00257D76">
      <w:pPr>
        <w:pStyle w:val="Default"/>
        <w:rPr>
          <w:rFonts w:ascii="Times New Roman" w:hAnsi="Times New Roman" w:cs="Times New Roman"/>
          <w:b/>
          <w:bCs/>
        </w:rPr>
      </w:pPr>
    </w:p>
    <w:p w14:paraId="6742A032" w14:textId="77777777" w:rsidR="00826D46" w:rsidRDefault="00826D46" w:rsidP="00257D76">
      <w:pPr>
        <w:pStyle w:val="Default"/>
        <w:rPr>
          <w:rFonts w:ascii="Times New Roman" w:hAnsi="Times New Roman" w:cs="Times New Roman"/>
          <w:b/>
          <w:bCs/>
        </w:rPr>
      </w:pPr>
    </w:p>
    <w:p w14:paraId="1BFE985F" w14:textId="77777777" w:rsidR="00826D46" w:rsidRDefault="00826D46" w:rsidP="00257D76">
      <w:pPr>
        <w:pStyle w:val="Default"/>
        <w:rPr>
          <w:rFonts w:ascii="Times New Roman" w:hAnsi="Times New Roman" w:cs="Times New Roman"/>
          <w:b/>
          <w:bCs/>
        </w:rPr>
      </w:pPr>
    </w:p>
    <w:p w14:paraId="4E78C7BA" w14:textId="77777777" w:rsidR="00826D46" w:rsidRDefault="00826D46" w:rsidP="00257D76">
      <w:pPr>
        <w:pStyle w:val="Default"/>
        <w:rPr>
          <w:rFonts w:ascii="Times New Roman" w:hAnsi="Times New Roman" w:cs="Times New Roman"/>
          <w:b/>
          <w:bCs/>
        </w:rPr>
      </w:pPr>
    </w:p>
    <w:p w14:paraId="488C9A3E" w14:textId="77777777" w:rsidR="00826D46" w:rsidRDefault="00826D46" w:rsidP="00257D76">
      <w:pPr>
        <w:pStyle w:val="Default"/>
        <w:rPr>
          <w:rFonts w:ascii="Times New Roman" w:hAnsi="Times New Roman" w:cs="Times New Roman"/>
          <w:b/>
          <w:bCs/>
        </w:rPr>
      </w:pPr>
    </w:p>
    <w:p w14:paraId="664137B2" w14:textId="77777777" w:rsidR="00826D46" w:rsidRDefault="00826D46" w:rsidP="00257D76">
      <w:pPr>
        <w:pStyle w:val="Default"/>
        <w:rPr>
          <w:rFonts w:ascii="Times New Roman" w:hAnsi="Times New Roman" w:cs="Times New Roman"/>
          <w:b/>
          <w:bCs/>
        </w:rPr>
      </w:pPr>
    </w:p>
    <w:p w14:paraId="514E1F95" w14:textId="77777777" w:rsidR="00826D46" w:rsidRDefault="00826D46" w:rsidP="00257D76">
      <w:pPr>
        <w:pStyle w:val="Default"/>
        <w:rPr>
          <w:rFonts w:ascii="Times New Roman" w:hAnsi="Times New Roman" w:cs="Times New Roman"/>
          <w:b/>
          <w:bCs/>
        </w:rPr>
      </w:pPr>
    </w:p>
    <w:p w14:paraId="5498A37D" w14:textId="77777777" w:rsidR="00826D46" w:rsidRDefault="00826D46" w:rsidP="00257D76">
      <w:pPr>
        <w:pStyle w:val="Default"/>
        <w:rPr>
          <w:rFonts w:ascii="Times New Roman" w:hAnsi="Times New Roman" w:cs="Times New Roman"/>
          <w:b/>
          <w:bCs/>
        </w:rPr>
      </w:pPr>
    </w:p>
    <w:p w14:paraId="5F833D6B" w14:textId="77777777" w:rsidR="00826D46" w:rsidRDefault="00826D46" w:rsidP="00257D76">
      <w:pPr>
        <w:pStyle w:val="Default"/>
        <w:rPr>
          <w:rFonts w:ascii="Times New Roman" w:hAnsi="Times New Roman" w:cs="Times New Roman"/>
          <w:b/>
          <w:bCs/>
        </w:rPr>
      </w:pPr>
    </w:p>
    <w:p w14:paraId="126DC753" w14:textId="51DB3DDB" w:rsidR="00D362EE" w:rsidRDefault="00D362EE" w:rsidP="00257D76">
      <w:pPr>
        <w:pStyle w:val="Default"/>
        <w:rPr>
          <w:rFonts w:ascii="Times New Roman" w:hAnsi="Times New Roman" w:cs="Times New Roman"/>
          <w:b/>
          <w:bCs/>
        </w:rPr>
      </w:pPr>
      <w:r>
        <w:rPr>
          <w:rFonts w:ascii="Times New Roman" w:hAnsi="Times New Roman" w:cs="Times New Roman"/>
          <w:b/>
          <w:bCs/>
        </w:rPr>
        <w:t xml:space="preserve">COURSE ASSESSMENT TYPE AND COURSE LEARNING OUTCOME MATRIX </w:t>
      </w:r>
    </w:p>
    <w:p w14:paraId="18847A05" w14:textId="77777777" w:rsidR="00CC57CC" w:rsidRDefault="00CC57CC" w:rsidP="00257D76">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1916"/>
        <w:gridCol w:w="575"/>
        <w:gridCol w:w="575"/>
        <w:gridCol w:w="575"/>
        <w:gridCol w:w="607"/>
        <w:gridCol w:w="3186"/>
        <w:gridCol w:w="1916"/>
      </w:tblGrid>
      <w:tr w:rsidR="00826D46" w14:paraId="605A55E8" w14:textId="77777777" w:rsidTr="00826D46">
        <w:trPr>
          <w:trHeight w:val="641"/>
        </w:trPr>
        <w:tc>
          <w:tcPr>
            <w:tcW w:w="1916" w:type="dxa"/>
            <w:vMerge w:val="restart"/>
          </w:tcPr>
          <w:p w14:paraId="2D49D481" w14:textId="77777777" w:rsidR="00826D46" w:rsidRPr="00545884" w:rsidRDefault="00826D46" w:rsidP="00257D76">
            <w:pPr>
              <w:pStyle w:val="Default"/>
              <w:rPr>
                <w:rFonts w:ascii="Times New Roman" w:hAnsi="Times New Roman" w:cs="Times New Roman"/>
                <w:b/>
                <w:bCs/>
              </w:rPr>
            </w:pPr>
            <w:r w:rsidRPr="00545884">
              <w:rPr>
                <w:rFonts w:ascii="Times New Roman" w:hAnsi="Times New Roman" w:cs="Times New Roman"/>
                <w:b/>
                <w:bCs/>
              </w:rPr>
              <w:lastRenderedPageBreak/>
              <w:t xml:space="preserve">Assessment Type </w:t>
            </w:r>
          </w:p>
        </w:tc>
        <w:tc>
          <w:tcPr>
            <w:tcW w:w="1725" w:type="dxa"/>
            <w:gridSpan w:val="3"/>
            <w:tcBorders>
              <w:bottom w:val="nil"/>
            </w:tcBorders>
          </w:tcPr>
          <w:p w14:paraId="046A25AB" w14:textId="77777777" w:rsidR="00826D46" w:rsidRPr="00545884" w:rsidRDefault="00826D46" w:rsidP="00257D76">
            <w:pPr>
              <w:pStyle w:val="Default"/>
              <w:rPr>
                <w:rFonts w:ascii="Times New Roman" w:hAnsi="Times New Roman" w:cs="Times New Roman"/>
                <w:b/>
                <w:bCs/>
              </w:rPr>
            </w:pPr>
            <w:r w:rsidRPr="00545884">
              <w:rPr>
                <w:rFonts w:ascii="Times New Roman" w:hAnsi="Times New Roman" w:cs="Times New Roman"/>
                <w:b/>
                <w:bCs/>
              </w:rPr>
              <w:t>Course Learning outcomes</w:t>
            </w:r>
          </w:p>
        </w:tc>
        <w:tc>
          <w:tcPr>
            <w:tcW w:w="607" w:type="dxa"/>
            <w:tcBorders>
              <w:bottom w:val="nil"/>
            </w:tcBorders>
          </w:tcPr>
          <w:p w14:paraId="35A26526" w14:textId="77777777" w:rsidR="00826D46" w:rsidRPr="00545884" w:rsidRDefault="00826D46" w:rsidP="00257D76">
            <w:pPr>
              <w:pStyle w:val="Default"/>
              <w:rPr>
                <w:rFonts w:ascii="Times New Roman" w:hAnsi="Times New Roman" w:cs="Times New Roman"/>
                <w:b/>
                <w:bCs/>
              </w:rPr>
            </w:pPr>
          </w:p>
        </w:tc>
        <w:tc>
          <w:tcPr>
            <w:tcW w:w="5102" w:type="dxa"/>
            <w:gridSpan w:val="2"/>
            <w:vMerge w:val="restart"/>
          </w:tcPr>
          <w:p w14:paraId="7733CB90" w14:textId="6D6ACF5F" w:rsidR="00826D46" w:rsidRPr="00545884" w:rsidRDefault="00826D46" w:rsidP="00257D76">
            <w:pPr>
              <w:pStyle w:val="Default"/>
              <w:rPr>
                <w:rFonts w:ascii="Times New Roman" w:hAnsi="Times New Roman" w:cs="Times New Roman"/>
                <w:b/>
                <w:bCs/>
              </w:rPr>
            </w:pPr>
            <w:r w:rsidRPr="00545884">
              <w:rPr>
                <w:rFonts w:ascii="Times New Roman" w:hAnsi="Times New Roman" w:cs="Times New Roman"/>
                <w:b/>
                <w:bCs/>
              </w:rPr>
              <w:t>Weighting %</w:t>
            </w:r>
            <w:r>
              <w:rPr>
                <w:rFonts w:ascii="Times New Roman" w:hAnsi="Times New Roman" w:cs="Times New Roman"/>
                <w:b/>
                <w:bCs/>
              </w:rPr>
              <w:t xml:space="preserve">           Assessment Description</w:t>
            </w:r>
          </w:p>
          <w:p w14:paraId="1915473B"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 </w:t>
            </w:r>
          </w:p>
        </w:tc>
      </w:tr>
      <w:tr w:rsidR="00826D46" w14:paraId="487FBC00" w14:textId="77777777" w:rsidTr="00826D46">
        <w:trPr>
          <w:trHeight w:val="641"/>
        </w:trPr>
        <w:tc>
          <w:tcPr>
            <w:tcW w:w="1916" w:type="dxa"/>
            <w:vMerge/>
          </w:tcPr>
          <w:p w14:paraId="049E9D52" w14:textId="77777777" w:rsidR="00826D46" w:rsidRDefault="00826D46" w:rsidP="00257D76">
            <w:pPr>
              <w:pStyle w:val="Default"/>
              <w:rPr>
                <w:rFonts w:ascii="Times New Roman" w:hAnsi="Times New Roman" w:cs="Times New Roman"/>
                <w:b/>
                <w:bCs/>
              </w:rPr>
            </w:pPr>
          </w:p>
        </w:tc>
        <w:tc>
          <w:tcPr>
            <w:tcW w:w="575" w:type="dxa"/>
            <w:tcBorders>
              <w:top w:val="nil"/>
            </w:tcBorders>
          </w:tcPr>
          <w:p w14:paraId="540605D0"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1</w:t>
            </w:r>
          </w:p>
        </w:tc>
        <w:tc>
          <w:tcPr>
            <w:tcW w:w="575" w:type="dxa"/>
            <w:tcBorders>
              <w:top w:val="nil"/>
            </w:tcBorders>
          </w:tcPr>
          <w:p w14:paraId="0619F128"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2</w:t>
            </w:r>
          </w:p>
        </w:tc>
        <w:tc>
          <w:tcPr>
            <w:tcW w:w="575" w:type="dxa"/>
            <w:tcBorders>
              <w:top w:val="nil"/>
            </w:tcBorders>
          </w:tcPr>
          <w:p w14:paraId="2C4530EC" w14:textId="58CBA791" w:rsidR="00826D46" w:rsidRDefault="00826D46" w:rsidP="00257D76">
            <w:pPr>
              <w:pStyle w:val="Default"/>
              <w:rPr>
                <w:rFonts w:ascii="Times New Roman" w:hAnsi="Times New Roman" w:cs="Times New Roman"/>
                <w:b/>
                <w:bCs/>
              </w:rPr>
            </w:pPr>
            <w:r>
              <w:rPr>
                <w:rFonts w:ascii="Times New Roman" w:hAnsi="Times New Roman" w:cs="Times New Roman"/>
                <w:b/>
                <w:bCs/>
              </w:rPr>
              <w:t>3</w:t>
            </w:r>
          </w:p>
        </w:tc>
        <w:tc>
          <w:tcPr>
            <w:tcW w:w="607" w:type="dxa"/>
            <w:tcBorders>
              <w:top w:val="nil"/>
            </w:tcBorders>
          </w:tcPr>
          <w:p w14:paraId="0E9ECBB8" w14:textId="7BC6505B" w:rsidR="00826D46" w:rsidRDefault="00826D46" w:rsidP="00257D76">
            <w:pPr>
              <w:pStyle w:val="Default"/>
              <w:rPr>
                <w:rFonts w:ascii="Times New Roman" w:hAnsi="Times New Roman" w:cs="Times New Roman"/>
                <w:b/>
                <w:bCs/>
              </w:rPr>
            </w:pPr>
            <w:r>
              <w:rPr>
                <w:rFonts w:ascii="Times New Roman" w:hAnsi="Times New Roman" w:cs="Times New Roman"/>
                <w:b/>
                <w:bCs/>
              </w:rPr>
              <w:t>4</w:t>
            </w:r>
          </w:p>
        </w:tc>
        <w:tc>
          <w:tcPr>
            <w:tcW w:w="5102" w:type="dxa"/>
            <w:gridSpan w:val="2"/>
            <w:vMerge/>
          </w:tcPr>
          <w:p w14:paraId="757299B5" w14:textId="320F438A" w:rsidR="00826D46" w:rsidRDefault="00826D46" w:rsidP="00257D76">
            <w:pPr>
              <w:pStyle w:val="Default"/>
              <w:rPr>
                <w:rFonts w:ascii="Times New Roman" w:hAnsi="Times New Roman" w:cs="Times New Roman"/>
                <w:b/>
                <w:bCs/>
              </w:rPr>
            </w:pPr>
          </w:p>
        </w:tc>
      </w:tr>
      <w:tr w:rsidR="00826D46" w14:paraId="7797DF6D" w14:textId="77777777" w:rsidTr="00826D46">
        <w:trPr>
          <w:trHeight w:val="320"/>
        </w:trPr>
        <w:tc>
          <w:tcPr>
            <w:tcW w:w="1916" w:type="dxa"/>
          </w:tcPr>
          <w:p w14:paraId="675C2098"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Midterm Examination</w:t>
            </w:r>
          </w:p>
        </w:tc>
        <w:tc>
          <w:tcPr>
            <w:tcW w:w="575" w:type="dxa"/>
          </w:tcPr>
          <w:p w14:paraId="545B43D4" w14:textId="77777777" w:rsidR="00826D46" w:rsidRDefault="00826D46" w:rsidP="00257D76">
            <w:pPr>
              <w:pStyle w:val="Default"/>
              <w:rPr>
                <w:rFonts w:ascii="Times New Roman" w:hAnsi="Times New Roman" w:cs="Times New Roman"/>
                <w:b/>
                <w:bCs/>
              </w:rPr>
            </w:pPr>
          </w:p>
        </w:tc>
        <w:tc>
          <w:tcPr>
            <w:tcW w:w="575" w:type="dxa"/>
          </w:tcPr>
          <w:p w14:paraId="4C460956"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35E1029B"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607" w:type="dxa"/>
          </w:tcPr>
          <w:p w14:paraId="1F46257B" w14:textId="51341D14"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  </w:t>
            </w:r>
          </w:p>
        </w:tc>
        <w:tc>
          <w:tcPr>
            <w:tcW w:w="3186" w:type="dxa"/>
          </w:tcPr>
          <w:p w14:paraId="142DD066" w14:textId="222EDB81"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 20%</w:t>
            </w:r>
          </w:p>
        </w:tc>
        <w:tc>
          <w:tcPr>
            <w:tcW w:w="1916" w:type="dxa"/>
          </w:tcPr>
          <w:p w14:paraId="3CA09599"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Examination </w:t>
            </w:r>
          </w:p>
        </w:tc>
      </w:tr>
      <w:tr w:rsidR="00826D46" w14:paraId="1CAC1C10" w14:textId="77777777" w:rsidTr="00826D46">
        <w:trPr>
          <w:trHeight w:val="320"/>
        </w:trPr>
        <w:tc>
          <w:tcPr>
            <w:tcW w:w="1916" w:type="dxa"/>
          </w:tcPr>
          <w:p w14:paraId="5B8A7786" w14:textId="76CD3E8D"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Life Span Interview </w:t>
            </w:r>
          </w:p>
        </w:tc>
        <w:tc>
          <w:tcPr>
            <w:tcW w:w="575" w:type="dxa"/>
          </w:tcPr>
          <w:p w14:paraId="6A183D99" w14:textId="06881D33"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3F000254" w14:textId="77777777" w:rsidR="00826D46" w:rsidRDefault="00826D46" w:rsidP="00257D76">
            <w:pPr>
              <w:pStyle w:val="Default"/>
              <w:rPr>
                <w:rFonts w:ascii="Times New Roman" w:hAnsi="Times New Roman" w:cs="Times New Roman"/>
                <w:b/>
                <w:bCs/>
              </w:rPr>
            </w:pPr>
          </w:p>
        </w:tc>
        <w:tc>
          <w:tcPr>
            <w:tcW w:w="575" w:type="dxa"/>
          </w:tcPr>
          <w:p w14:paraId="7E6631FE" w14:textId="2ED4F17D"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607" w:type="dxa"/>
          </w:tcPr>
          <w:p w14:paraId="07E65128" w14:textId="14CF8981"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3186" w:type="dxa"/>
          </w:tcPr>
          <w:p w14:paraId="3198E98A" w14:textId="5E9BBDF0" w:rsidR="00826D46" w:rsidRDefault="00826D46" w:rsidP="00257D76">
            <w:pPr>
              <w:pStyle w:val="Default"/>
              <w:rPr>
                <w:rFonts w:ascii="Times New Roman" w:hAnsi="Times New Roman" w:cs="Times New Roman"/>
                <w:b/>
                <w:bCs/>
              </w:rPr>
            </w:pPr>
            <w:r>
              <w:rPr>
                <w:rFonts w:ascii="Times New Roman" w:hAnsi="Times New Roman" w:cs="Times New Roman"/>
                <w:b/>
                <w:bCs/>
              </w:rPr>
              <w:t>10%</w:t>
            </w:r>
          </w:p>
        </w:tc>
        <w:tc>
          <w:tcPr>
            <w:tcW w:w="1916" w:type="dxa"/>
          </w:tcPr>
          <w:p w14:paraId="52442E2B" w14:textId="7832FD09" w:rsidR="00826D46" w:rsidRDefault="003A23EB" w:rsidP="00257D76">
            <w:pPr>
              <w:pStyle w:val="Default"/>
              <w:rPr>
                <w:rFonts w:ascii="Times New Roman" w:hAnsi="Times New Roman" w:cs="Times New Roman"/>
                <w:b/>
                <w:bCs/>
              </w:rPr>
            </w:pPr>
            <w:r>
              <w:rPr>
                <w:rFonts w:ascii="Times New Roman" w:hAnsi="Times New Roman" w:cs="Times New Roman"/>
                <w:b/>
                <w:bCs/>
              </w:rPr>
              <w:t xml:space="preserve">Written Assignment </w:t>
            </w:r>
          </w:p>
        </w:tc>
      </w:tr>
      <w:tr w:rsidR="00826D46" w14:paraId="5BD97332" w14:textId="77777777" w:rsidTr="00826D46">
        <w:trPr>
          <w:trHeight w:val="338"/>
        </w:trPr>
        <w:tc>
          <w:tcPr>
            <w:tcW w:w="1916" w:type="dxa"/>
          </w:tcPr>
          <w:p w14:paraId="1863586E"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Final Examination </w:t>
            </w:r>
          </w:p>
        </w:tc>
        <w:tc>
          <w:tcPr>
            <w:tcW w:w="575" w:type="dxa"/>
          </w:tcPr>
          <w:p w14:paraId="364422F1"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6EFD4D1E"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06846260"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607" w:type="dxa"/>
          </w:tcPr>
          <w:p w14:paraId="620936DD" w14:textId="3AE59405"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3186" w:type="dxa"/>
          </w:tcPr>
          <w:p w14:paraId="1FBEB4B3" w14:textId="29C41292" w:rsidR="00826D46" w:rsidRDefault="00826D46" w:rsidP="00257D76">
            <w:pPr>
              <w:pStyle w:val="Default"/>
              <w:rPr>
                <w:rFonts w:ascii="Times New Roman" w:hAnsi="Times New Roman" w:cs="Times New Roman"/>
                <w:b/>
                <w:bCs/>
              </w:rPr>
            </w:pPr>
            <w:r>
              <w:rPr>
                <w:rFonts w:ascii="Times New Roman" w:hAnsi="Times New Roman" w:cs="Times New Roman"/>
                <w:b/>
                <w:bCs/>
              </w:rPr>
              <w:t>60%</w:t>
            </w:r>
          </w:p>
        </w:tc>
        <w:tc>
          <w:tcPr>
            <w:tcW w:w="1916" w:type="dxa"/>
          </w:tcPr>
          <w:p w14:paraId="7226F6DD"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Examination </w:t>
            </w:r>
          </w:p>
        </w:tc>
      </w:tr>
      <w:tr w:rsidR="00826D46" w14:paraId="4554427A" w14:textId="77777777" w:rsidTr="00826D46">
        <w:trPr>
          <w:trHeight w:val="338"/>
        </w:trPr>
        <w:tc>
          <w:tcPr>
            <w:tcW w:w="1916" w:type="dxa"/>
          </w:tcPr>
          <w:p w14:paraId="7FA58A55" w14:textId="10E9E32C"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Treatment Plan </w:t>
            </w:r>
          </w:p>
        </w:tc>
        <w:tc>
          <w:tcPr>
            <w:tcW w:w="575" w:type="dxa"/>
          </w:tcPr>
          <w:p w14:paraId="0CB8EDC5" w14:textId="77777777" w:rsidR="00826D46" w:rsidRDefault="00826D46" w:rsidP="00257D76">
            <w:pPr>
              <w:pStyle w:val="Default"/>
              <w:rPr>
                <w:rFonts w:ascii="Times New Roman" w:hAnsi="Times New Roman" w:cs="Times New Roman"/>
                <w:b/>
                <w:bCs/>
              </w:rPr>
            </w:pPr>
          </w:p>
        </w:tc>
        <w:tc>
          <w:tcPr>
            <w:tcW w:w="575" w:type="dxa"/>
          </w:tcPr>
          <w:p w14:paraId="2D866107" w14:textId="5F623352"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174527CE" w14:textId="5557BBA3"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607" w:type="dxa"/>
          </w:tcPr>
          <w:p w14:paraId="5314D0A4" w14:textId="77777777" w:rsidR="00826D46" w:rsidRDefault="00826D46" w:rsidP="00257D76">
            <w:pPr>
              <w:pStyle w:val="Default"/>
              <w:rPr>
                <w:rFonts w:ascii="Times New Roman" w:hAnsi="Times New Roman" w:cs="Times New Roman"/>
                <w:b/>
                <w:bCs/>
              </w:rPr>
            </w:pPr>
          </w:p>
        </w:tc>
        <w:tc>
          <w:tcPr>
            <w:tcW w:w="3186" w:type="dxa"/>
          </w:tcPr>
          <w:p w14:paraId="6095165E" w14:textId="41150B60" w:rsidR="00826D46" w:rsidRDefault="00826D46" w:rsidP="00257D76">
            <w:pPr>
              <w:pStyle w:val="Default"/>
              <w:rPr>
                <w:rFonts w:ascii="Times New Roman" w:hAnsi="Times New Roman" w:cs="Times New Roman"/>
                <w:b/>
                <w:bCs/>
              </w:rPr>
            </w:pPr>
            <w:r>
              <w:rPr>
                <w:rFonts w:ascii="Times New Roman" w:hAnsi="Times New Roman" w:cs="Times New Roman"/>
                <w:b/>
                <w:bCs/>
              </w:rPr>
              <w:t>10%</w:t>
            </w:r>
          </w:p>
        </w:tc>
        <w:tc>
          <w:tcPr>
            <w:tcW w:w="1916" w:type="dxa"/>
          </w:tcPr>
          <w:p w14:paraId="39009090" w14:textId="30273EB3" w:rsidR="00E67D47" w:rsidRDefault="00E67D47" w:rsidP="00257D76">
            <w:pPr>
              <w:pStyle w:val="Default"/>
              <w:rPr>
                <w:rFonts w:ascii="Times New Roman" w:hAnsi="Times New Roman" w:cs="Times New Roman"/>
                <w:b/>
                <w:bCs/>
              </w:rPr>
            </w:pPr>
            <w:r>
              <w:rPr>
                <w:rFonts w:ascii="Times New Roman" w:hAnsi="Times New Roman" w:cs="Times New Roman"/>
                <w:b/>
                <w:bCs/>
              </w:rPr>
              <w:t xml:space="preserve">Presentation </w:t>
            </w:r>
          </w:p>
          <w:p w14:paraId="5287F87A" w14:textId="72AB8454" w:rsidR="00826D46" w:rsidRDefault="003A23EB" w:rsidP="00257D76">
            <w:pPr>
              <w:pStyle w:val="Default"/>
              <w:rPr>
                <w:rFonts w:ascii="Times New Roman" w:hAnsi="Times New Roman" w:cs="Times New Roman"/>
                <w:b/>
                <w:bCs/>
              </w:rPr>
            </w:pPr>
            <w:r>
              <w:rPr>
                <w:rFonts w:ascii="Times New Roman" w:hAnsi="Times New Roman" w:cs="Times New Roman"/>
                <w:b/>
                <w:bCs/>
              </w:rPr>
              <w:t xml:space="preserve">Written Assignment </w:t>
            </w:r>
          </w:p>
        </w:tc>
      </w:tr>
    </w:tbl>
    <w:p w14:paraId="40252932" w14:textId="77777777" w:rsidR="00D362EE" w:rsidRDefault="00D362EE" w:rsidP="00257D76">
      <w:pPr>
        <w:pStyle w:val="Default"/>
        <w:rPr>
          <w:rFonts w:ascii="Times New Roman" w:hAnsi="Times New Roman" w:cs="Times New Roman"/>
          <w:b/>
          <w:bCs/>
        </w:rPr>
      </w:pPr>
    </w:p>
    <w:p w14:paraId="6CAA2972" w14:textId="3D1A30EA" w:rsidR="00D362EE" w:rsidRPr="00B57BBB" w:rsidRDefault="00CA1286" w:rsidP="00257D76">
      <w:pPr>
        <w:pStyle w:val="Default"/>
        <w:rPr>
          <w:rFonts w:ascii="Arial" w:hAnsi="Arial" w:cs="Arial"/>
          <w:b/>
          <w:bCs/>
        </w:rPr>
      </w:pPr>
      <w:r w:rsidRPr="00B57BBB">
        <w:rPr>
          <w:rFonts w:ascii="Arial" w:hAnsi="Arial" w:cs="Arial"/>
          <w:b/>
          <w:bCs/>
        </w:rPr>
        <w:t xml:space="preserve">Lifespan Interview: 10% of the final mark </w:t>
      </w:r>
    </w:p>
    <w:p w14:paraId="265ABA9E" w14:textId="4D3F822B" w:rsidR="00693BFD" w:rsidRDefault="00B57BBB" w:rsidP="00693BFD">
      <w:pPr>
        <w:rPr>
          <w:rFonts w:ascii="Arial" w:hAnsi="Arial" w:cs="Arial"/>
          <w:bCs/>
          <w:sz w:val="24"/>
          <w:szCs w:val="24"/>
        </w:rPr>
      </w:pPr>
      <w:r w:rsidRPr="004E0B18">
        <w:rPr>
          <w:rFonts w:ascii="Arial" w:hAnsi="Arial" w:cs="Arial"/>
          <w:bCs/>
          <w:sz w:val="24"/>
          <w:szCs w:val="24"/>
        </w:rPr>
        <w:t xml:space="preserve">Conduct an interview with a client or a person of interest. </w:t>
      </w:r>
      <w:r w:rsidR="004E0B18" w:rsidRPr="004E0B18">
        <w:rPr>
          <w:rFonts w:ascii="Arial" w:hAnsi="Arial" w:cs="Arial"/>
          <w:bCs/>
          <w:sz w:val="24"/>
          <w:szCs w:val="24"/>
        </w:rPr>
        <w:t xml:space="preserve">A lifespan interview covers a </w:t>
      </w:r>
      <w:r w:rsidR="004E0B18" w:rsidRPr="004E0B18">
        <w:rPr>
          <w:rFonts w:ascii="Arial" w:hAnsi="Arial" w:cs="Arial"/>
          <w:sz w:val="24"/>
          <w:szCs w:val="24"/>
        </w:rPr>
        <w:t xml:space="preserve">client’s identifying information: Date of the interview, name, (need to make up a name), address, age, referral source. </w:t>
      </w:r>
      <w:r w:rsidR="004E0B18" w:rsidRPr="004E0B18">
        <w:rPr>
          <w:rFonts w:ascii="Arial" w:hAnsi="Arial" w:cs="Arial"/>
          <w:b/>
          <w:sz w:val="24"/>
          <w:szCs w:val="24"/>
        </w:rPr>
        <w:t>Caution:</w:t>
      </w:r>
      <w:r w:rsidR="004E0B18" w:rsidRPr="004E0B18">
        <w:rPr>
          <w:rFonts w:ascii="Arial" w:hAnsi="Arial" w:cs="Arial"/>
          <w:sz w:val="24"/>
          <w:szCs w:val="24"/>
        </w:rPr>
        <w:t xml:space="preserve"> Remember confidentiality do not use the person's real name and disguise any other identifying information. Includes chronological developmental history including all major events from prenatal to present. (Where was the person born, who are the parents are they presently deceased or alive. What school did the client attend, what grade did they </w:t>
      </w:r>
      <w:r w:rsidR="00693BFD" w:rsidRPr="004E0B18">
        <w:rPr>
          <w:rFonts w:ascii="Arial" w:hAnsi="Arial" w:cs="Arial"/>
          <w:sz w:val="24"/>
          <w:szCs w:val="24"/>
        </w:rPr>
        <w:t>finish)?</w:t>
      </w:r>
      <w:r w:rsidR="004E0B18" w:rsidRPr="004E0B18">
        <w:rPr>
          <w:rFonts w:ascii="Arial" w:hAnsi="Arial" w:cs="Arial"/>
          <w:sz w:val="24"/>
          <w:szCs w:val="24"/>
        </w:rPr>
        <w:t xml:space="preserve"> Include chronological history of the family and brief descriptive information about family members. (How many siblings does the client have? Are they close or distant?). Include at least two generations of family parents, including the client's own generation. Include information </w:t>
      </w:r>
      <w:r w:rsidR="00693BFD" w:rsidRPr="004E0B18">
        <w:rPr>
          <w:rFonts w:ascii="Arial" w:hAnsi="Arial" w:cs="Arial"/>
          <w:sz w:val="24"/>
          <w:szCs w:val="24"/>
        </w:rPr>
        <w:t>on:</w:t>
      </w:r>
      <w:r w:rsidR="004E0B18" w:rsidRPr="004E0B18">
        <w:rPr>
          <w:rFonts w:ascii="Arial" w:hAnsi="Arial" w:cs="Arial"/>
          <w:sz w:val="24"/>
          <w:szCs w:val="24"/>
        </w:rPr>
        <w:t xml:space="preserve"> medical and psychiatric history; intellectual and emotional functioning; home and neighborhood environment, drug and alcohol usage if any including an assessment of addiction risk or history, past and current relationships, intimacy and sexuality issues, history of violence, legal issues, </w:t>
      </w:r>
      <w:r w:rsidR="00693BFD" w:rsidRPr="004E0B18">
        <w:rPr>
          <w:rFonts w:ascii="Arial" w:hAnsi="Arial" w:cs="Arial"/>
          <w:sz w:val="24"/>
          <w:szCs w:val="24"/>
        </w:rPr>
        <w:t>religion, recreation</w:t>
      </w:r>
      <w:r w:rsidR="004E0B18" w:rsidRPr="004E0B18">
        <w:rPr>
          <w:rFonts w:ascii="Arial" w:hAnsi="Arial" w:cs="Arial"/>
          <w:sz w:val="24"/>
          <w:szCs w:val="24"/>
        </w:rPr>
        <w:t xml:space="preserve">. </w:t>
      </w:r>
      <w:r w:rsidRPr="004E0B18">
        <w:rPr>
          <w:rFonts w:ascii="Arial" w:hAnsi="Arial" w:cs="Arial"/>
          <w:bCs/>
          <w:sz w:val="24"/>
          <w:szCs w:val="24"/>
        </w:rPr>
        <w:t>It will review the person’s psychological, biological, spiritual and environment of the client (see attached) list of questions.</w:t>
      </w:r>
    </w:p>
    <w:p w14:paraId="171DA335" w14:textId="2E9946A9" w:rsidR="00693BFD" w:rsidRPr="00693BFD" w:rsidRDefault="00693BFD" w:rsidP="00693BFD">
      <w:pPr>
        <w:rPr>
          <w:rFonts w:ascii="Arial" w:hAnsi="Arial" w:cs="Arial"/>
          <w:b/>
          <w:sz w:val="24"/>
          <w:szCs w:val="24"/>
        </w:rPr>
      </w:pPr>
      <w:r w:rsidRPr="00693BFD">
        <w:rPr>
          <w:rFonts w:ascii="Arial" w:hAnsi="Arial" w:cs="Arial"/>
          <w:b/>
          <w:sz w:val="24"/>
          <w:szCs w:val="24"/>
        </w:rPr>
        <w:t>Problem List:</w:t>
      </w:r>
      <w:r w:rsidRPr="00693BFD">
        <w:rPr>
          <w:rFonts w:ascii="Arial" w:hAnsi="Arial" w:cs="Arial"/>
          <w:sz w:val="24"/>
          <w:szCs w:val="24"/>
        </w:rPr>
        <w:t xml:space="preserve"> What are the problems which you and the client feel are relevant? Consider physical, spiritual, emotional, relational, educational, job related family and others.</w:t>
      </w:r>
    </w:p>
    <w:p w14:paraId="70F9F779" w14:textId="2A593647" w:rsidR="00C761F6" w:rsidRPr="00693BFD" w:rsidRDefault="00C761F6" w:rsidP="00693BFD">
      <w:pPr>
        <w:rPr>
          <w:rFonts w:ascii="Arial" w:hAnsi="Arial" w:cs="Arial"/>
          <w:sz w:val="24"/>
          <w:szCs w:val="24"/>
        </w:rPr>
      </w:pPr>
    </w:p>
    <w:p w14:paraId="4097E04E" w14:textId="77777777" w:rsidR="00C761F6" w:rsidRPr="00E450B0" w:rsidRDefault="00C761F6" w:rsidP="00C761F6">
      <w:pPr>
        <w:jc w:val="both"/>
        <w:rPr>
          <w:rFonts w:ascii="Arial" w:hAnsi="Arial" w:cs="Arial"/>
          <w:b/>
          <w:sz w:val="24"/>
        </w:rPr>
      </w:pPr>
      <w:r w:rsidRPr="00E450B0">
        <w:rPr>
          <w:rFonts w:ascii="Arial" w:hAnsi="Arial" w:cs="Arial"/>
          <w:b/>
          <w:sz w:val="24"/>
        </w:rPr>
        <w:t xml:space="preserve">Grading Rubric </w:t>
      </w:r>
    </w:p>
    <w:tbl>
      <w:tblPr>
        <w:tblStyle w:val="TableGrid"/>
        <w:tblW w:w="0" w:type="auto"/>
        <w:tblLook w:val="04A0" w:firstRow="1" w:lastRow="0" w:firstColumn="1" w:lastColumn="0" w:noHBand="0" w:noVBand="1"/>
      </w:tblPr>
      <w:tblGrid>
        <w:gridCol w:w="3192"/>
        <w:gridCol w:w="3192"/>
      </w:tblGrid>
      <w:tr w:rsidR="00C761F6" w14:paraId="5B4E740C" w14:textId="77777777" w:rsidTr="001B0D04">
        <w:tc>
          <w:tcPr>
            <w:tcW w:w="3192" w:type="dxa"/>
          </w:tcPr>
          <w:p w14:paraId="1D84FA36" w14:textId="77777777" w:rsidR="00C761F6" w:rsidRDefault="00C761F6" w:rsidP="001B0D04">
            <w:pPr>
              <w:jc w:val="both"/>
              <w:rPr>
                <w:rFonts w:ascii="Arial" w:hAnsi="Arial" w:cs="Arial"/>
                <w:sz w:val="24"/>
              </w:rPr>
            </w:pPr>
            <w:r>
              <w:rPr>
                <w:rFonts w:ascii="Arial" w:hAnsi="Arial" w:cs="Arial"/>
                <w:sz w:val="24"/>
              </w:rPr>
              <w:t xml:space="preserve">Details of knowledge- </w:t>
            </w:r>
          </w:p>
          <w:p w14:paraId="117FB659" w14:textId="77777777" w:rsidR="00C761F6" w:rsidRDefault="00C761F6" w:rsidP="001B0D04">
            <w:pPr>
              <w:jc w:val="both"/>
              <w:rPr>
                <w:rFonts w:ascii="Arial" w:hAnsi="Arial" w:cs="Arial"/>
                <w:sz w:val="24"/>
              </w:rPr>
            </w:pPr>
            <w:r>
              <w:rPr>
                <w:rFonts w:ascii="Arial" w:hAnsi="Arial" w:cs="Arial"/>
                <w:sz w:val="24"/>
              </w:rPr>
              <w:t>Comprehensive understanding of clients</w:t>
            </w:r>
          </w:p>
          <w:p w14:paraId="6B8327CE" w14:textId="77777777" w:rsidR="00C761F6" w:rsidRDefault="00C761F6" w:rsidP="001B0D04">
            <w:pPr>
              <w:jc w:val="both"/>
              <w:rPr>
                <w:rFonts w:ascii="Arial" w:hAnsi="Arial" w:cs="Arial"/>
                <w:sz w:val="24"/>
              </w:rPr>
            </w:pPr>
          </w:p>
        </w:tc>
        <w:tc>
          <w:tcPr>
            <w:tcW w:w="3192" w:type="dxa"/>
          </w:tcPr>
          <w:p w14:paraId="219B01E0" w14:textId="77777777" w:rsidR="00C761F6" w:rsidRDefault="00C761F6" w:rsidP="001B0D04">
            <w:pPr>
              <w:jc w:val="both"/>
              <w:rPr>
                <w:rFonts w:ascii="Arial" w:hAnsi="Arial" w:cs="Arial"/>
                <w:sz w:val="24"/>
              </w:rPr>
            </w:pPr>
            <w:r>
              <w:rPr>
                <w:rFonts w:ascii="Arial" w:hAnsi="Arial" w:cs="Arial"/>
                <w:sz w:val="24"/>
              </w:rPr>
              <w:t xml:space="preserve">7 points- excellent </w:t>
            </w:r>
          </w:p>
          <w:p w14:paraId="52A3A18D" w14:textId="77777777" w:rsidR="00C761F6" w:rsidRDefault="00C761F6" w:rsidP="001B0D04">
            <w:pPr>
              <w:jc w:val="both"/>
              <w:rPr>
                <w:rFonts w:ascii="Arial" w:hAnsi="Arial" w:cs="Arial"/>
                <w:sz w:val="24"/>
              </w:rPr>
            </w:pPr>
            <w:r>
              <w:rPr>
                <w:rFonts w:ascii="Arial" w:hAnsi="Arial" w:cs="Arial"/>
                <w:sz w:val="24"/>
              </w:rPr>
              <w:t xml:space="preserve">6 points- good </w:t>
            </w:r>
          </w:p>
          <w:p w14:paraId="6A797A62" w14:textId="77777777" w:rsidR="00C761F6" w:rsidRDefault="00C761F6" w:rsidP="001B0D04">
            <w:pPr>
              <w:jc w:val="both"/>
              <w:rPr>
                <w:rFonts w:ascii="Arial" w:hAnsi="Arial" w:cs="Arial"/>
                <w:sz w:val="24"/>
              </w:rPr>
            </w:pPr>
            <w:r>
              <w:rPr>
                <w:rFonts w:ascii="Arial" w:hAnsi="Arial" w:cs="Arial"/>
                <w:sz w:val="24"/>
              </w:rPr>
              <w:t xml:space="preserve">5-4 points- fair </w:t>
            </w:r>
          </w:p>
          <w:p w14:paraId="5158EB79" w14:textId="77777777" w:rsidR="00C761F6" w:rsidRDefault="00C761F6" w:rsidP="001B0D04">
            <w:pPr>
              <w:jc w:val="both"/>
              <w:rPr>
                <w:rFonts w:ascii="Arial" w:hAnsi="Arial" w:cs="Arial"/>
                <w:sz w:val="24"/>
              </w:rPr>
            </w:pPr>
            <w:r>
              <w:rPr>
                <w:rFonts w:ascii="Arial" w:hAnsi="Arial" w:cs="Arial"/>
                <w:sz w:val="24"/>
              </w:rPr>
              <w:t xml:space="preserve">3-0 points- poor </w:t>
            </w:r>
          </w:p>
        </w:tc>
      </w:tr>
      <w:tr w:rsidR="00C761F6" w14:paraId="09253AA1" w14:textId="77777777" w:rsidTr="001B0D04">
        <w:tc>
          <w:tcPr>
            <w:tcW w:w="3192" w:type="dxa"/>
          </w:tcPr>
          <w:p w14:paraId="6BC6CA32" w14:textId="77777777" w:rsidR="00C761F6" w:rsidRDefault="00C761F6" w:rsidP="001B0D04">
            <w:pPr>
              <w:jc w:val="both"/>
              <w:rPr>
                <w:rFonts w:ascii="Arial" w:hAnsi="Arial" w:cs="Arial"/>
                <w:sz w:val="24"/>
              </w:rPr>
            </w:pPr>
            <w:r>
              <w:rPr>
                <w:rFonts w:ascii="Arial" w:hAnsi="Arial" w:cs="Arial"/>
                <w:sz w:val="24"/>
              </w:rPr>
              <w:t xml:space="preserve">Writing </w:t>
            </w:r>
          </w:p>
        </w:tc>
        <w:tc>
          <w:tcPr>
            <w:tcW w:w="3192" w:type="dxa"/>
          </w:tcPr>
          <w:p w14:paraId="4447D833" w14:textId="77777777" w:rsidR="00C761F6" w:rsidRDefault="00C761F6" w:rsidP="001B0D04">
            <w:pPr>
              <w:jc w:val="both"/>
              <w:rPr>
                <w:rFonts w:ascii="Arial" w:hAnsi="Arial" w:cs="Arial"/>
                <w:sz w:val="24"/>
              </w:rPr>
            </w:pPr>
            <w:r>
              <w:rPr>
                <w:rFonts w:ascii="Arial" w:hAnsi="Arial" w:cs="Arial"/>
                <w:sz w:val="24"/>
              </w:rPr>
              <w:t xml:space="preserve">3 points- excellent </w:t>
            </w:r>
          </w:p>
          <w:p w14:paraId="133DF612" w14:textId="77777777" w:rsidR="00C761F6" w:rsidRDefault="00C761F6" w:rsidP="001B0D04">
            <w:pPr>
              <w:jc w:val="both"/>
              <w:rPr>
                <w:rFonts w:ascii="Arial" w:hAnsi="Arial" w:cs="Arial"/>
                <w:sz w:val="24"/>
              </w:rPr>
            </w:pPr>
            <w:r>
              <w:rPr>
                <w:rFonts w:ascii="Arial" w:hAnsi="Arial" w:cs="Arial"/>
                <w:sz w:val="24"/>
              </w:rPr>
              <w:t xml:space="preserve">2 points- good </w:t>
            </w:r>
          </w:p>
          <w:p w14:paraId="4B15C656" w14:textId="77777777" w:rsidR="00C761F6" w:rsidRDefault="00C761F6" w:rsidP="001B0D04">
            <w:pPr>
              <w:jc w:val="both"/>
              <w:rPr>
                <w:rFonts w:ascii="Arial" w:hAnsi="Arial" w:cs="Arial"/>
                <w:sz w:val="24"/>
              </w:rPr>
            </w:pPr>
            <w:r>
              <w:rPr>
                <w:rFonts w:ascii="Arial" w:hAnsi="Arial" w:cs="Arial"/>
                <w:sz w:val="24"/>
              </w:rPr>
              <w:t xml:space="preserve">1 point- fair </w:t>
            </w:r>
          </w:p>
          <w:p w14:paraId="1D66BB1E" w14:textId="77777777" w:rsidR="00C761F6" w:rsidRDefault="00C761F6" w:rsidP="001B0D04">
            <w:pPr>
              <w:jc w:val="both"/>
              <w:rPr>
                <w:rFonts w:ascii="Arial" w:hAnsi="Arial" w:cs="Arial"/>
                <w:sz w:val="24"/>
              </w:rPr>
            </w:pPr>
            <w:r>
              <w:rPr>
                <w:rFonts w:ascii="Arial" w:hAnsi="Arial" w:cs="Arial"/>
                <w:sz w:val="24"/>
              </w:rPr>
              <w:t xml:space="preserve">0 point- poor </w:t>
            </w:r>
          </w:p>
        </w:tc>
      </w:tr>
    </w:tbl>
    <w:p w14:paraId="6E594005" w14:textId="7C2CDC1A" w:rsidR="00C761F6" w:rsidRDefault="00C761F6" w:rsidP="00257D76">
      <w:pPr>
        <w:pStyle w:val="Default"/>
        <w:rPr>
          <w:rFonts w:ascii="Arial" w:hAnsi="Arial" w:cs="Arial"/>
          <w:bCs/>
        </w:rPr>
      </w:pPr>
    </w:p>
    <w:p w14:paraId="6E5D6622" w14:textId="102429DB" w:rsidR="00B57BBB" w:rsidRDefault="00B57BBB" w:rsidP="00257D76">
      <w:pPr>
        <w:pStyle w:val="Default"/>
        <w:rPr>
          <w:rFonts w:ascii="Arial" w:hAnsi="Arial" w:cs="Arial"/>
          <w:bCs/>
        </w:rPr>
      </w:pPr>
    </w:p>
    <w:p w14:paraId="566661A4" w14:textId="2368065C" w:rsidR="00B57BBB" w:rsidRPr="00B57BBB" w:rsidRDefault="00B57BBB" w:rsidP="00257D76">
      <w:pPr>
        <w:pStyle w:val="Default"/>
        <w:rPr>
          <w:rFonts w:ascii="Arial" w:hAnsi="Arial" w:cs="Arial"/>
          <w:bCs/>
        </w:rPr>
      </w:pPr>
      <w:r w:rsidRPr="00693BFD">
        <w:rPr>
          <w:rFonts w:ascii="Arial" w:hAnsi="Arial" w:cs="Arial"/>
          <w:b/>
          <w:bCs/>
        </w:rPr>
        <w:t>Treatment Plan and Presentation</w:t>
      </w:r>
      <w:r>
        <w:rPr>
          <w:rFonts w:ascii="Arial" w:hAnsi="Arial" w:cs="Arial"/>
          <w:bCs/>
        </w:rPr>
        <w:t xml:space="preserve">: 10% of the final mark </w:t>
      </w:r>
      <w:r w:rsidR="00693BFD">
        <w:rPr>
          <w:rFonts w:ascii="Arial" w:hAnsi="Arial" w:cs="Arial"/>
          <w:bCs/>
        </w:rPr>
        <w:t>(see Attached sheet)</w:t>
      </w:r>
    </w:p>
    <w:p w14:paraId="35488C3A" w14:textId="77777777" w:rsidR="00CA1286" w:rsidRPr="00B57BBB" w:rsidRDefault="00CA1286" w:rsidP="00257D76">
      <w:pPr>
        <w:pStyle w:val="Default"/>
        <w:rPr>
          <w:rFonts w:ascii="Arial" w:hAnsi="Arial" w:cs="Arial"/>
          <w:b/>
          <w:bCs/>
        </w:rPr>
      </w:pPr>
    </w:p>
    <w:p w14:paraId="70E289FC" w14:textId="1245A601" w:rsidR="00693BFD" w:rsidRPr="00693BFD" w:rsidRDefault="00693BFD" w:rsidP="00693BFD">
      <w:pPr>
        <w:rPr>
          <w:rFonts w:ascii="Arial" w:hAnsi="Arial" w:cs="Arial"/>
          <w:sz w:val="24"/>
          <w:szCs w:val="24"/>
        </w:rPr>
      </w:pPr>
      <w:r w:rsidRPr="00693BFD">
        <w:rPr>
          <w:rFonts w:ascii="Arial" w:hAnsi="Arial" w:cs="Arial"/>
          <w:bCs/>
          <w:sz w:val="24"/>
          <w:szCs w:val="24"/>
        </w:rPr>
        <w:t>After you have completed the lifespan interview you will present the case to the class</w:t>
      </w:r>
      <w:r>
        <w:rPr>
          <w:rFonts w:ascii="Arial" w:hAnsi="Arial" w:cs="Arial"/>
          <w:bCs/>
          <w:sz w:val="24"/>
          <w:szCs w:val="24"/>
        </w:rPr>
        <w:t xml:space="preserve"> in a 10-minute presentation</w:t>
      </w:r>
      <w:r w:rsidRPr="00693BFD">
        <w:rPr>
          <w:rFonts w:ascii="Arial" w:hAnsi="Arial" w:cs="Arial"/>
          <w:bCs/>
          <w:sz w:val="24"/>
          <w:szCs w:val="24"/>
        </w:rPr>
        <w:t>. This is an opportunity to present a client to the class with all their life history and presenting problems. Using one</w:t>
      </w:r>
      <w:r>
        <w:rPr>
          <w:rFonts w:ascii="Arial" w:hAnsi="Arial" w:cs="Arial"/>
          <w:bCs/>
          <w:sz w:val="24"/>
          <w:szCs w:val="24"/>
        </w:rPr>
        <w:t xml:space="preserve"> or more</w:t>
      </w:r>
      <w:r w:rsidRPr="00693BFD">
        <w:rPr>
          <w:rFonts w:ascii="Arial" w:hAnsi="Arial" w:cs="Arial"/>
          <w:bCs/>
          <w:sz w:val="24"/>
          <w:szCs w:val="24"/>
        </w:rPr>
        <w:t xml:space="preserve"> of the theories in the course </w:t>
      </w:r>
      <w:r>
        <w:rPr>
          <w:rFonts w:ascii="Arial" w:hAnsi="Arial" w:cs="Arial"/>
          <w:bCs/>
          <w:sz w:val="24"/>
          <w:szCs w:val="24"/>
        </w:rPr>
        <w:t xml:space="preserve">to </w:t>
      </w:r>
      <w:r w:rsidRPr="00693BFD">
        <w:rPr>
          <w:rFonts w:ascii="Arial" w:hAnsi="Arial" w:cs="Arial"/>
          <w:bCs/>
          <w:sz w:val="24"/>
          <w:szCs w:val="24"/>
        </w:rPr>
        <w:t xml:space="preserve">assess the client. </w:t>
      </w:r>
      <w:r w:rsidRPr="00693BFD">
        <w:rPr>
          <w:rFonts w:ascii="Arial" w:hAnsi="Arial" w:cs="Arial"/>
          <w:sz w:val="24"/>
          <w:szCs w:val="24"/>
        </w:rPr>
        <w:t xml:space="preserve">This will be your analysis of the client on the following levels: individual interpersonal relations, the family unit and the family's interchange with the social network and other environmental or ecological factors. The client’s presenting problems as they see it and your analysis of the presenting problem. </w:t>
      </w:r>
    </w:p>
    <w:p w14:paraId="7C754926" w14:textId="0E3D8956" w:rsidR="00693BFD" w:rsidRPr="00693BFD" w:rsidRDefault="00693BFD" w:rsidP="00693BFD">
      <w:pPr>
        <w:rPr>
          <w:rFonts w:ascii="Arial" w:hAnsi="Arial" w:cs="Arial"/>
          <w:sz w:val="24"/>
          <w:szCs w:val="24"/>
        </w:rPr>
      </w:pPr>
      <w:r w:rsidRPr="00693BFD">
        <w:rPr>
          <w:rFonts w:ascii="Arial" w:hAnsi="Arial" w:cs="Arial"/>
          <w:sz w:val="24"/>
          <w:szCs w:val="24"/>
        </w:rPr>
        <w:t xml:space="preserve"> </w:t>
      </w:r>
      <w:r w:rsidRPr="00693BFD">
        <w:rPr>
          <w:rFonts w:ascii="Arial" w:hAnsi="Arial" w:cs="Arial"/>
          <w:b/>
          <w:sz w:val="24"/>
          <w:szCs w:val="24"/>
        </w:rPr>
        <w:t>Strengths</w:t>
      </w:r>
      <w:r w:rsidRPr="00693BFD">
        <w:rPr>
          <w:rFonts w:ascii="Arial" w:hAnsi="Arial" w:cs="Arial"/>
          <w:sz w:val="24"/>
          <w:szCs w:val="24"/>
        </w:rPr>
        <w:t>:  What are the client's strengths? Think of how the person has coped to date with the problem. Do they have social, intellectual, physical, emotional resources?</w:t>
      </w:r>
      <w:r>
        <w:rPr>
          <w:rFonts w:ascii="Arial" w:hAnsi="Arial" w:cs="Arial"/>
          <w:sz w:val="24"/>
          <w:szCs w:val="24"/>
        </w:rPr>
        <w:t xml:space="preserve"> </w:t>
      </w:r>
      <w:r w:rsidRPr="00693BFD">
        <w:rPr>
          <w:rFonts w:ascii="Arial" w:hAnsi="Arial" w:cs="Arial"/>
          <w:b/>
          <w:sz w:val="24"/>
          <w:szCs w:val="24"/>
        </w:rPr>
        <w:t xml:space="preserve">Course of Treatment: </w:t>
      </w:r>
      <w:r w:rsidRPr="00693BFD">
        <w:rPr>
          <w:rFonts w:ascii="Arial" w:hAnsi="Arial" w:cs="Arial"/>
          <w:sz w:val="24"/>
          <w:szCs w:val="24"/>
        </w:rPr>
        <w:t xml:space="preserve">Describe how you expect the treatment to go? How do you best suggest that the problems are handled, how long might it take to resolve the problems? What resistance from the client do you foresee? Why? </w:t>
      </w:r>
    </w:p>
    <w:p w14:paraId="7996E901" w14:textId="0C29331A" w:rsidR="00CA1286" w:rsidRDefault="00CA1286" w:rsidP="00257D76">
      <w:pPr>
        <w:pStyle w:val="Default"/>
        <w:rPr>
          <w:rFonts w:ascii="Times New Roman" w:hAnsi="Times New Roman" w:cs="Times New Roman"/>
          <w:b/>
          <w:bCs/>
        </w:rPr>
      </w:pPr>
    </w:p>
    <w:p w14:paraId="18324C54" w14:textId="77777777" w:rsidR="00CA1286" w:rsidRDefault="00CA1286" w:rsidP="00257D76">
      <w:pPr>
        <w:pStyle w:val="Default"/>
        <w:rPr>
          <w:rFonts w:ascii="Times New Roman" w:hAnsi="Times New Roman" w:cs="Times New Roman"/>
          <w:b/>
          <w:bCs/>
        </w:rPr>
      </w:pPr>
    </w:p>
    <w:p w14:paraId="6B74CACE" w14:textId="77777777" w:rsidR="00CA1286" w:rsidRPr="00E450B0" w:rsidRDefault="00CA1286" w:rsidP="00CA1286">
      <w:pPr>
        <w:jc w:val="both"/>
        <w:rPr>
          <w:rFonts w:ascii="Arial" w:hAnsi="Arial" w:cs="Arial"/>
          <w:b/>
          <w:sz w:val="24"/>
        </w:rPr>
      </w:pPr>
      <w:r w:rsidRPr="00E450B0">
        <w:rPr>
          <w:rFonts w:ascii="Arial" w:hAnsi="Arial" w:cs="Arial"/>
          <w:b/>
          <w:sz w:val="24"/>
        </w:rPr>
        <w:t xml:space="preserve">Grading Rubric </w:t>
      </w:r>
    </w:p>
    <w:tbl>
      <w:tblPr>
        <w:tblStyle w:val="TableGrid"/>
        <w:tblW w:w="0" w:type="auto"/>
        <w:tblLook w:val="04A0" w:firstRow="1" w:lastRow="0" w:firstColumn="1" w:lastColumn="0" w:noHBand="0" w:noVBand="1"/>
      </w:tblPr>
      <w:tblGrid>
        <w:gridCol w:w="4531"/>
        <w:gridCol w:w="3969"/>
      </w:tblGrid>
      <w:tr w:rsidR="00CA1286" w14:paraId="3BB139D4" w14:textId="77777777" w:rsidTr="00693BFD">
        <w:trPr>
          <w:trHeight w:val="856"/>
        </w:trPr>
        <w:tc>
          <w:tcPr>
            <w:tcW w:w="4531" w:type="dxa"/>
          </w:tcPr>
          <w:p w14:paraId="474F1C2C" w14:textId="2F23C8BF" w:rsidR="00CA1286" w:rsidRDefault="00C761F6" w:rsidP="00C761F6">
            <w:pPr>
              <w:jc w:val="both"/>
              <w:rPr>
                <w:rFonts w:ascii="Arial" w:hAnsi="Arial" w:cs="Arial"/>
                <w:sz w:val="24"/>
              </w:rPr>
            </w:pPr>
            <w:r>
              <w:rPr>
                <w:rFonts w:ascii="Arial" w:hAnsi="Arial" w:cs="Arial"/>
                <w:sz w:val="24"/>
              </w:rPr>
              <w:t>Application of theory for assessment</w:t>
            </w:r>
            <w:r w:rsidR="00693BFD">
              <w:rPr>
                <w:rFonts w:ascii="Arial" w:hAnsi="Arial" w:cs="Arial"/>
                <w:sz w:val="24"/>
              </w:rPr>
              <w:t xml:space="preserve"> </w:t>
            </w:r>
            <w:r>
              <w:rPr>
                <w:rFonts w:ascii="Arial" w:hAnsi="Arial" w:cs="Arial"/>
                <w:sz w:val="24"/>
              </w:rPr>
              <w:t xml:space="preserve">and intervention </w:t>
            </w:r>
          </w:p>
        </w:tc>
        <w:tc>
          <w:tcPr>
            <w:tcW w:w="3969" w:type="dxa"/>
          </w:tcPr>
          <w:p w14:paraId="40F8A10C" w14:textId="780D395C" w:rsidR="00CA1286" w:rsidRDefault="00C761F6" w:rsidP="00B57BBB">
            <w:pPr>
              <w:jc w:val="both"/>
              <w:rPr>
                <w:rFonts w:ascii="Arial" w:hAnsi="Arial" w:cs="Arial"/>
                <w:sz w:val="24"/>
              </w:rPr>
            </w:pPr>
            <w:r>
              <w:rPr>
                <w:rFonts w:ascii="Arial" w:hAnsi="Arial" w:cs="Arial"/>
                <w:sz w:val="24"/>
              </w:rPr>
              <w:t>5-4</w:t>
            </w:r>
            <w:r w:rsidR="00CA1286">
              <w:rPr>
                <w:rFonts w:ascii="Arial" w:hAnsi="Arial" w:cs="Arial"/>
                <w:sz w:val="24"/>
              </w:rPr>
              <w:t xml:space="preserve"> points- excellent </w:t>
            </w:r>
          </w:p>
          <w:p w14:paraId="1D4713C4" w14:textId="782A08F1" w:rsidR="00CA1286" w:rsidRDefault="00C761F6" w:rsidP="00B57BBB">
            <w:pPr>
              <w:jc w:val="both"/>
              <w:rPr>
                <w:rFonts w:ascii="Arial" w:hAnsi="Arial" w:cs="Arial"/>
                <w:sz w:val="24"/>
              </w:rPr>
            </w:pPr>
            <w:r>
              <w:rPr>
                <w:rFonts w:ascii="Arial" w:hAnsi="Arial" w:cs="Arial"/>
                <w:sz w:val="24"/>
              </w:rPr>
              <w:t>3</w:t>
            </w:r>
            <w:r w:rsidR="00CA1286">
              <w:rPr>
                <w:rFonts w:ascii="Arial" w:hAnsi="Arial" w:cs="Arial"/>
                <w:sz w:val="24"/>
              </w:rPr>
              <w:t xml:space="preserve"> points- good </w:t>
            </w:r>
          </w:p>
          <w:p w14:paraId="4ACE07D7" w14:textId="1DA39A88" w:rsidR="00CA1286" w:rsidRDefault="00C761F6" w:rsidP="00B57BBB">
            <w:pPr>
              <w:jc w:val="both"/>
              <w:rPr>
                <w:rFonts w:ascii="Arial" w:hAnsi="Arial" w:cs="Arial"/>
                <w:sz w:val="24"/>
              </w:rPr>
            </w:pPr>
            <w:r>
              <w:rPr>
                <w:rFonts w:ascii="Arial" w:hAnsi="Arial" w:cs="Arial"/>
                <w:sz w:val="24"/>
              </w:rPr>
              <w:t>2</w:t>
            </w:r>
            <w:r w:rsidR="00CA1286">
              <w:rPr>
                <w:rFonts w:ascii="Arial" w:hAnsi="Arial" w:cs="Arial"/>
                <w:sz w:val="24"/>
              </w:rPr>
              <w:t xml:space="preserve"> points- fair </w:t>
            </w:r>
          </w:p>
          <w:p w14:paraId="5D0FA170" w14:textId="62C42CB4" w:rsidR="00CA1286" w:rsidRDefault="00C761F6" w:rsidP="00B57BBB">
            <w:pPr>
              <w:jc w:val="both"/>
              <w:rPr>
                <w:rFonts w:ascii="Arial" w:hAnsi="Arial" w:cs="Arial"/>
                <w:sz w:val="24"/>
              </w:rPr>
            </w:pPr>
            <w:r>
              <w:rPr>
                <w:rFonts w:ascii="Arial" w:hAnsi="Arial" w:cs="Arial"/>
                <w:sz w:val="24"/>
              </w:rPr>
              <w:t>1-0</w:t>
            </w:r>
            <w:r w:rsidR="00CA1286">
              <w:rPr>
                <w:rFonts w:ascii="Arial" w:hAnsi="Arial" w:cs="Arial"/>
                <w:sz w:val="24"/>
              </w:rPr>
              <w:t xml:space="preserve"> point- poor </w:t>
            </w:r>
          </w:p>
        </w:tc>
      </w:tr>
      <w:tr w:rsidR="00CA1286" w14:paraId="205342A5" w14:textId="77777777" w:rsidTr="00693BFD">
        <w:tc>
          <w:tcPr>
            <w:tcW w:w="4531" w:type="dxa"/>
          </w:tcPr>
          <w:p w14:paraId="19044253" w14:textId="6EA6E1AB" w:rsidR="00CA1286" w:rsidRDefault="00C761F6" w:rsidP="00B57BBB">
            <w:pPr>
              <w:jc w:val="both"/>
              <w:rPr>
                <w:rFonts w:ascii="Arial" w:hAnsi="Arial" w:cs="Arial"/>
                <w:sz w:val="24"/>
              </w:rPr>
            </w:pPr>
            <w:r>
              <w:rPr>
                <w:rFonts w:ascii="Arial" w:hAnsi="Arial" w:cs="Arial"/>
                <w:sz w:val="24"/>
              </w:rPr>
              <w:t xml:space="preserve">Presentation  </w:t>
            </w:r>
          </w:p>
        </w:tc>
        <w:tc>
          <w:tcPr>
            <w:tcW w:w="3969" w:type="dxa"/>
          </w:tcPr>
          <w:p w14:paraId="5371287E" w14:textId="3DC9AACE" w:rsidR="00CA1286" w:rsidRDefault="00C761F6" w:rsidP="00B57BBB">
            <w:pPr>
              <w:jc w:val="both"/>
              <w:rPr>
                <w:rFonts w:ascii="Arial" w:hAnsi="Arial" w:cs="Arial"/>
                <w:sz w:val="24"/>
              </w:rPr>
            </w:pPr>
            <w:r>
              <w:rPr>
                <w:rFonts w:ascii="Arial" w:hAnsi="Arial" w:cs="Arial"/>
                <w:sz w:val="24"/>
              </w:rPr>
              <w:t>5-4</w:t>
            </w:r>
            <w:r w:rsidR="00CA1286">
              <w:rPr>
                <w:rFonts w:ascii="Arial" w:hAnsi="Arial" w:cs="Arial"/>
                <w:sz w:val="24"/>
              </w:rPr>
              <w:t xml:space="preserve"> points- excellent </w:t>
            </w:r>
          </w:p>
          <w:p w14:paraId="372B4869" w14:textId="30820F6E" w:rsidR="00CA1286" w:rsidRDefault="00C761F6" w:rsidP="00B57BBB">
            <w:pPr>
              <w:jc w:val="both"/>
              <w:rPr>
                <w:rFonts w:ascii="Arial" w:hAnsi="Arial" w:cs="Arial"/>
                <w:sz w:val="24"/>
              </w:rPr>
            </w:pPr>
            <w:r>
              <w:rPr>
                <w:rFonts w:ascii="Arial" w:hAnsi="Arial" w:cs="Arial"/>
                <w:sz w:val="24"/>
              </w:rPr>
              <w:t>3</w:t>
            </w:r>
            <w:r w:rsidR="00CA1286">
              <w:rPr>
                <w:rFonts w:ascii="Arial" w:hAnsi="Arial" w:cs="Arial"/>
                <w:sz w:val="24"/>
              </w:rPr>
              <w:t xml:space="preserve"> points- good </w:t>
            </w:r>
          </w:p>
          <w:p w14:paraId="1285A76F" w14:textId="024319B4" w:rsidR="00CA1286" w:rsidRDefault="00C761F6" w:rsidP="00B57BBB">
            <w:pPr>
              <w:jc w:val="both"/>
              <w:rPr>
                <w:rFonts w:ascii="Arial" w:hAnsi="Arial" w:cs="Arial"/>
                <w:sz w:val="24"/>
              </w:rPr>
            </w:pPr>
            <w:r>
              <w:rPr>
                <w:rFonts w:ascii="Arial" w:hAnsi="Arial" w:cs="Arial"/>
                <w:sz w:val="24"/>
              </w:rPr>
              <w:t>2</w:t>
            </w:r>
            <w:r w:rsidR="00CA1286">
              <w:rPr>
                <w:rFonts w:ascii="Arial" w:hAnsi="Arial" w:cs="Arial"/>
                <w:sz w:val="24"/>
              </w:rPr>
              <w:t xml:space="preserve"> point</w:t>
            </w:r>
            <w:r>
              <w:rPr>
                <w:rFonts w:ascii="Arial" w:hAnsi="Arial" w:cs="Arial"/>
                <w:sz w:val="24"/>
              </w:rPr>
              <w:t>s</w:t>
            </w:r>
            <w:r w:rsidR="00CA1286">
              <w:rPr>
                <w:rFonts w:ascii="Arial" w:hAnsi="Arial" w:cs="Arial"/>
                <w:sz w:val="24"/>
              </w:rPr>
              <w:t xml:space="preserve">- fair </w:t>
            </w:r>
          </w:p>
          <w:p w14:paraId="2C750526" w14:textId="700B72E1" w:rsidR="00CA1286" w:rsidRDefault="00C761F6" w:rsidP="00B57BBB">
            <w:pPr>
              <w:jc w:val="both"/>
              <w:rPr>
                <w:rFonts w:ascii="Arial" w:hAnsi="Arial" w:cs="Arial"/>
                <w:sz w:val="24"/>
              </w:rPr>
            </w:pPr>
            <w:r>
              <w:rPr>
                <w:rFonts w:ascii="Arial" w:hAnsi="Arial" w:cs="Arial"/>
                <w:sz w:val="24"/>
              </w:rPr>
              <w:t>1-0</w:t>
            </w:r>
            <w:r w:rsidR="00CA1286">
              <w:rPr>
                <w:rFonts w:ascii="Arial" w:hAnsi="Arial" w:cs="Arial"/>
                <w:sz w:val="24"/>
              </w:rPr>
              <w:t xml:space="preserve"> point- poor </w:t>
            </w:r>
          </w:p>
        </w:tc>
      </w:tr>
    </w:tbl>
    <w:p w14:paraId="3530847E" w14:textId="77777777" w:rsidR="00CA1286" w:rsidRPr="00923665" w:rsidRDefault="00CA1286" w:rsidP="00CA1286">
      <w:pPr>
        <w:jc w:val="both"/>
        <w:rPr>
          <w:rFonts w:ascii="Arial" w:hAnsi="Arial" w:cs="Arial"/>
          <w:sz w:val="24"/>
        </w:rPr>
      </w:pPr>
    </w:p>
    <w:p w14:paraId="0C0299BB" w14:textId="77777777" w:rsidR="00CA1286" w:rsidRDefault="00CA1286" w:rsidP="00257D76">
      <w:pPr>
        <w:pStyle w:val="Default"/>
        <w:rPr>
          <w:rFonts w:ascii="Times New Roman" w:hAnsi="Times New Roman" w:cs="Times New Roman"/>
          <w:b/>
          <w:bCs/>
        </w:rPr>
      </w:pPr>
    </w:p>
    <w:p w14:paraId="0499411B" w14:textId="77777777" w:rsidR="00CA1286" w:rsidRDefault="00CA1286" w:rsidP="00257D76">
      <w:pPr>
        <w:pStyle w:val="Default"/>
        <w:rPr>
          <w:rFonts w:ascii="Times New Roman" w:hAnsi="Times New Roman" w:cs="Times New Roman"/>
          <w:b/>
          <w:bCs/>
        </w:rPr>
      </w:pPr>
    </w:p>
    <w:p w14:paraId="2B4E5FE9" w14:textId="77777777" w:rsidR="00CA1286" w:rsidRDefault="00CA1286" w:rsidP="00257D76">
      <w:pPr>
        <w:pStyle w:val="Default"/>
        <w:rPr>
          <w:rFonts w:ascii="Times New Roman" w:hAnsi="Times New Roman" w:cs="Times New Roman"/>
          <w:b/>
          <w:bCs/>
        </w:rPr>
      </w:pPr>
    </w:p>
    <w:p w14:paraId="4E8B253F" w14:textId="77777777" w:rsidR="00CA1286" w:rsidRDefault="00CA1286" w:rsidP="00257D76">
      <w:pPr>
        <w:pStyle w:val="Default"/>
        <w:rPr>
          <w:rFonts w:ascii="Times New Roman" w:hAnsi="Times New Roman" w:cs="Times New Roman"/>
          <w:b/>
          <w:bCs/>
        </w:rPr>
      </w:pPr>
    </w:p>
    <w:p w14:paraId="43051246" w14:textId="77777777" w:rsidR="00CA1286" w:rsidRDefault="00CA1286" w:rsidP="00257D76">
      <w:pPr>
        <w:pStyle w:val="Default"/>
        <w:rPr>
          <w:rFonts w:ascii="Times New Roman" w:hAnsi="Times New Roman" w:cs="Times New Roman"/>
          <w:b/>
          <w:bCs/>
        </w:rPr>
      </w:pPr>
    </w:p>
    <w:p w14:paraId="36FA0C22" w14:textId="77777777" w:rsidR="00CA1286" w:rsidRDefault="00CA1286" w:rsidP="00257D76">
      <w:pPr>
        <w:pStyle w:val="Default"/>
        <w:rPr>
          <w:rFonts w:ascii="Times New Roman" w:hAnsi="Times New Roman" w:cs="Times New Roman"/>
          <w:b/>
          <w:bCs/>
        </w:rPr>
      </w:pPr>
    </w:p>
    <w:p w14:paraId="52169218" w14:textId="77777777" w:rsidR="00CA1286" w:rsidRDefault="00CA1286" w:rsidP="00257D76">
      <w:pPr>
        <w:pStyle w:val="Default"/>
        <w:rPr>
          <w:rFonts w:ascii="Times New Roman" w:hAnsi="Times New Roman" w:cs="Times New Roman"/>
          <w:b/>
          <w:bCs/>
        </w:rPr>
      </w:pPr>
    </w:p>
    <w:p w14:paraId="6F2AED5B" w14:textId="77777777" w:rsidR="00CA1286" w:rsidRDefault="00CA1286" w:rsidP="00257D76">
      <w:pPr>
        <w:pStyle w:val="Default"/>
        <w:rPr>
          <w:rFonts w:ascii="Times New Roman" w:hAnsi="Times New Roman" w:cs="Times New Roman"/>
          <w:b/>
          <w:bCs/>
        </w:rPr>
      </w:pPr>
    </w:p>
    <w:p w14:paraId="33C8B1EB" w14:textId="77777777" w:rsidR="00CA1286" w:rsidRDefault="00CA1286" w:rsidP="00257D76">
      <w:pPr>
        <w:pStyle w:val="Default"/>
        <w:rPr>
          <w:rFonts w:ascii="Times New Roman" w:hAnsi="Times New Roman" w:cs="Times New Roman"/>
          <w:b/>
          <w:bCs/>
        </w:rPr>
      </w:pPr>
    </w:p>
    <w:p w14:paraId="7C7CDB63" w14:textId="77777777" w:rsidR="00CA1286" w:rsidRDefault="00CA1286" w:rsidP="00257D76">
      <w:pPr>
        <w:pStyle w:val="Default"/>
        <w:rPr>
          <w:rFonts w:ascii="Times New Roman" w:hAnsi="Times New Roman" w:cs="Times New Roman"/>
          <w:b/>
          <w:bCs/>
        </w:rPr>
      </w:pPr>
    </w:p>
    <w:p w14:paraId="647A6D82" w14:textId="77777777" w:rsidR="00CA1286" w:rsidRDefault="00CA1286" w:rsidP="00257D76">
      <w:pPr>
        <w:pStyle w:val="Default"/>
        <w:rPr>
          <w:rFonts w:ascii="Times New Roman" w:hAnsi="Times New Roman" w:cs="Times New Roman"/>
          <w:b/>
          <w:bCs/>
        </w:rPr>
      </w:pPr>
    </w:p>
    <w:p w14:paraId="6165B5E6" w14:textId="77777777" w:rsidR="00CA1286" w:rsidRDefault="00CA1286" w:rsidP="00257D76">
      <w:pPr>
        <w:pStyle w:val="Default"/>
        <w:rPr>
          <w:rFonts w:ascii="Times New Roman" w:hAnsi="Times New Roman" w:cs="Times New Roman"/>
          <w:b/>
          <w:bCs/>
        </w:rPr>
      </w:pPr>
    </w:p>
    <w:p w14:paraId="1EDF3B0F" w14:textId="77777777" w:rsidR="00CA1286" w:rsidRDefault="00CA1286" w:rsidP="00257D76">
      <w:pPr>
        <w:pStyle w:val="Default"/>
        <w:rPr>
          <w:rFonts w:ascii="Times New Roman" w:hAnsi="Times New Roman" w:cs="Times New Roman"/>
          <w:b/>
          <w:bCs/>
        </w:rPr>
      </w:pPr>
    </w:p>
    <w:p w14:paraId="3C2D06EE" w14:textId="77777777" w:rsidR="00CA1286" w:rsidRDefault="00CA1286" w:rsidP="00257D76">
      <w:pPr>
        <w:pStyle w:val="Default"/>
        <w:rPr>
          <w:rFonts w:ascii="Times New Roman" w:hAnsi="Times New Roman" w:cs="Times New Roman"/>
          <w:b/>
          <w:bCs/>
        </w:rPr>
      </w:pPr>
    </w:p>
    <w:p w14:paraId="23A561D7" w14:textId="77777777" w:rsidR="00CA1286" w:rsidRDefault="00CA1286" w:rsidP="00257D76">
      <w:pPr>
        <w:pStyle w:val="Default"/>
        <w:rPr>
          <w:rFonts w:ascii="Times New Roman" w:hAnsi="Times New Roman" w:cs="Times New Roman"/>
          <w:b/>
          <w:bCs/>
        </w:rPr>
      </w:pPr>
    </w:p>
    <w:p w14:paraId="09464F7D" w14:textId="50C27736" w:rsidR="00CA1286" w:rsidRDefault="00CA1286" w:rsidP="00257D76">
      <w:pPr>
        <w:pStyle w:val="Default"/>
        <w:rPr>
          <w:rFonts w:ascii="Times New Roman" w:hAnsi="Times New Roman" w:cs="Times New Roman"/>
          <w:b/>
          <w:bCs/>
        </w:rPr>
      </w:pPr>
    </w:p>
    <w:p w14:paraId="5704E2CA" w14:textId="5BEF6018" w:rsidR="00257D76" w:rsidRDefault="00257D76" w:rsidP="00257D76">
      <w:pPr>
        <w:pStyle w:val="Default"/>
        <w:rPr>
          <w:rFonts w:ascii="Times New Roman" w:hAnsi="Times New Roman" w:cs="Times New Roman"/>
          <w:b/>
          <w:bCs/>
        </w:rPr>
      </w:pPr>
      <w:r w:rsidRPr="00257D76">
        <w:rPr>
          <w:rFonts w:ascii="Times New Roman" w:hAnsi="Times New Roman" w:cs="Times New Roman"/>
          <w:b/>
          <w:bCs/>
        </w:rPr>
        <w:t>TEACHING STRATEGIES</w:t>
      </w:r>
      <w:r>
        <w:rPr>
          <w:rFonts w:ascii="Times New Roman" w:hAnsi="Times New Roman" w:cs="Times New Roman"/>
          <w:b/>
          <w:bCs/>
        </w:rPr>
        <w:t>:</w:t>
      </w:r>
    </w:p>
    <w:p w14:paraId="717D3A45" w14:textId="77777777" w:rsidR="00075C4F" w:rsidRDefault="00075C4F" w:rsidP="00257D76">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2754"/>
        <w:gridCol w:w="6596"/>
      </w:tblGrid>
      <w:tr w:rsidR="00075C4F" w:rsidRPr="008D33B9" w14:paraId="667B44A0" w14:textId="77777777" w:rsidTr="008D33B9">
        <w:tc>
          <w:tcPr>
            <w:tcW w:w="2802" w:type="dxa"/>
          </w:tcPr>
          <w:p w14:paraId="6C314F91" w14:textId="77777777" w:rsidR="00075C4F" w:rsidRPr="008D33B9" w:rsidRDefault="008D33B9" w:rsidP="00257D76">
            <w:pPr>
              <w:pStyle w:val="Default"/>
              <w:rPr>
                <w:rFonts w:ascii="Arial" w:hAnsi="Arial" w:cs="Arial"/>
                <w:b/>
                <w:bCs/>
              </w:rPr>
            </w:pPr>
            <w:r w:rsidRPr="008D33B9">
              <w:rPr>
                <w:rFonts w:ascii="Arial" w:hAnsi="Arial" w:cs="Arial"/>
                <w:b/>
                <w:bCs/>
              </w:rPr>
              <w:lastRenderedPageBreak/>
              <w:t>Method</w:t>
            </w:r>
          </w:p>
        </w:tc>
        <w:tc>
          <w:tcPr>
            <w:tcW w:w="6774" w:type="dxa"/>
          </w:tcPr>
          <w:p w14:paraId="3AC65A19" w14:textId="77777777" w:rsidR="00075C4F" w:rsidRPr="008D33B9" w:rsidRDefault="008D33B9" w:rsidP="00257D76">
            <w:pPr>
              <w:pStyle w:val="Default"/>
              <w:rPr>
                <w:rFonts w:ascii="Arial" w:hAnsi="Arial" w:cs="Arial"/>
                <w:b/>
                <w:bCs/>
              </w:rPr>
            </w:pPr>
            <w:r w:rsidRPr="008D33B9">
              <w:rPr>
                <w:rFonts w:ascii="Arial" w:hAnsi="Arial" w:cs="Arial"/>
                <w:b/>
                <w:bCs/>
              </w:rPr>
              <w:t xml:space="preserve">Description </w:t>
            </w:r>
          </w:p>
        </w:tc>
      </w:tr>
      <w:tr w:rsidR="00075C4F" w:rsidRPr="008D33B9" w14:paraId="6497C12D" w14:textId="77777777" w:rsidTr="008D33B9">
        <w:tc>
          <w:tcPr>
            <w:tcW w:w="2802" w:type="dxa"/>
          </w:tcPr>
          <w:p w14:paraId="22049C46" w14:textId="77777777" w:rsidR="00075C4F" w:rsidRPr="00545884" w:rsidRDefault="008D33B9" w:rsidP="00257D76">
            <w:pPr>
              <w:pStyle w:val="Default"/>
              <w:rPr>
                <w:rFonts w:ascii="Arial" w:hAnsi="Arial" w:cs="Arial"/>
                <w:bCs/>
              </w:rPr>
            </w:pPr>
            <w:r w:rsidRPr="00545884">
              <w:rPr>
                <w:rFonts w:ascii="Arial" w:hAnsi="Arial" w:cs="Arial"/>
                <w:bCs/>
              </w:rPr>
              <w:t xml:space="preserve">Lecture </w:t>
            </w:r>
          </w:p>
        </w:tc>
        <w:tc>
          <w:tcPr>
            <w:tcW w:w="6774" w:type="dxa"/>
          </w:tcPr>
          <w:p w14:paraId="25EBDD5B" w14:textId="77777777" w:rsidR="00075C4F" w:rsidRPr="00545884" w:rsidRDefault="008D33B9" w:rsidP="00257D76">
            <w:pPr>
              <w:pStyle w:val="Default"/>
              <w:rPr>
                <w:rFonts w:ascii="Arial" w:hAnsi="Arial" w:cs="Arial"/>
                <w:bCs/>
              </w:rPr>
            </w:pPr>
            <w:r w:rsidRPr="00545884">
              <w:rPr>
                <w:rFonts w:ascii="Arial" w:hAnsi="Arial" w:cs="Arial"/>
                <w:bCs/>
              </w:rPr>
              <w:t xml:space="preserve">Educational talk to students </w:t>
            </w:r>
          </w:p>
        </w:tc>
      </w:tr>
      <w:tr w:rsidR="00075C4F" w:rsidRPr="008D33B9" w14:paraId="748A0C51" w14:textId="77777777" w:rsidTr="008D33B9">
        <w:tc>
          <w:tcPr>
            <w:tcW w:w="2802" w:type="dxa"/>
          </w:tcPr>
          <w:p w14:paraId="2CDAC260" w14:textId="77777777" w:rsidR="00075C4F" w:rsidRPr="00545884" w:rsidRDefault="008D33B9" w:rsidP="00257D76">
            <w:pPr>
              <w:pStyle w:val="Default"/>
              <w:rPr>
                <w:rFonts w:ascii="Arial" w:hAnsi="Arial" w:cs="Arial"/>
                <w:bCs/>
              </w:rPr>
            </w:pPr>
            <w:r w:rsidRPr="00545884">
              <w:rPr>
                <w:rFonts w:ascii="Arial" w:hAnsi="Arial" w:cs="Arial"/>
                <w:bCs/>
              </w:rPr>
              <w:t xml:space="preserve">Problem-based teaching </w:t>
            </w:r>
          </w:p>
        </w:tc>
        <w:tc>
          <w:tcPr>
            <w:tcW w:w="6774" w:type="dxa"/>
          </w:tcPr>
          <w:p w14:paraId="5F5FAD59" w14:textId="77777777" w:rsidR="00075C4F" w:rsidRPr="00545884" w:rsidRDefault="008D33B9" w:rsidP="00257D76">
            <w:pPr>
              <w:pStyle w:val="Default"/>
              <w:rPr>
                <w:rFonts w:ascii="Arial" w:hAnsi="Arial" w:cs="Arial"/>
                <w:b/>
                <w:bCs/>
              </w:rPr>
            </w:pPr>
            <w:r w:rsidRPr="00545884">
              <w:rPr>
                <w:rFonts w:ascii="Arial" w:hAnsi="Arial" w:cs="Arial"/>
                <w:color w:val="222222"/>
                <w:shd w:val="clear" w:color="auto" w:fill="FFFFFF"/>
              </w:rPr>
              <w:t>Students learn about a subject through the experience of solving an open-ended problem found in trigger material</w:t>
            </w:r>
          </w:p>
        </w:tc>
      </w:tr>
      <w:tr w:rsidR="002B2A41" w:rsidRPr="002B2A41" w14:paraId="1DD2F20E" w14:textId="77777777" w:rsidTr="008D33B9">
        <w:tc>
          <w:tcPr>
            <w:tcW w:w="2802" w:type="dxa"/>
          </w:tcPr>
          <w:p w14:paraId="6F076939" w14:textId="77777777" w:rsidR="00075C4F" w:rsidRPr="00545884" w:rsidRDefault="008D33B9" w:rsidP="00257D76">
            <w:pPr>
              <w:pStyle w:val="Default"/>
              <w:rPr>
                <w:rFonts w:ascii="Arial" w:hAnsi="Arial" w:cs="Arial"/>
                <w:bCs/>
                <w:color w:val="auto"/>
              </w:rPr>
            </w:pPr>
            <w:r w:rsidRPr="00545884">
              <w:rPr>
                <w:rFonts w:ascii="Arial" w:hAnsi="Arial" w:cs="Arial"/>
                <w:bCs/>
                <w:color w:val="auto"/>
              </w:rPr>
              <w:t xml:space="preserve">Multimedia </w:t>
            </w:r>
          </w:p>
        </w:tc>
        <w:tc>
          <w:tcPr>
            <w:tcW w:w="6774" w:type="dxa"/>
          </w:tcPr>
          <w:p w14:paraId="0A5C9BD5" w14:textId="77777777" w:rsidR="00075C4F" w:rsidRPr="00545884" w:rsidRDefault="008D33B9" w:rsidP="00257D76">
            <w:pPr>
              <w:pStyle w:val="Default"/>
              <w:rPr>
                <w:rFonts w:ascii="Arial" w:hAnsi="Arial" w:cs="Arial"/>
                <w:b/>
                <w:bCs/>
                <w:color w:val="auto"/>
              </w:rPr>
            </w:pPr>
            <w:r w:rsidRPr="00545884">
              <w:rPr>
                <w:rFonts w:ascii="Arial" w:hAnsi="Arial" w:cs="Arial"/>
                <w:color w:val="auto"/>
                <w:shd w:val="clear" w:color="auto" w:fill="FFFFFF"/>
              </w:rPr>
              <w:t>Technology to help students learn more deeply from words and pictures than from words alone</w:t>
            </w:r>
          </w:p>
        </w:tc>
      </w:tr>
    </w:tbl>
    <w:p w14:paraId="7D370BC9" w14:textId="77777777" w:rsidR="00E450B0" w:rsidRDefault="00E450B0" w:rsidP="00257D76">
      <w:pPr>
        <w:pStyle w:val="Default"/>
        <w:rPr>
          <w:rFonts w:ascii="Times New Roman" w:hAnsi="Times New Roman" w:cs="Times New Roman"/>
          <w:b/>
          <w:bCs/>
          <w:color w:val="auto"/>
        </w:rPr>
      </w:pPr>
    </w:p>
    <w:p w14:paraId="07EFAB0C" w14:textId="77777777" w:rsidR="00E450B0" w:rsidRDefault="00E450B0" w:rsidP="00257D76">
      <w:pPr>
        <w:pStyle w:val="Default"/>
        <w:rPr>
          <w:rFonts w:ascii="Times New Roman" w:hAnsi="Times New Roman" w:cs="Times New Roman"/>
          <w:b/>
          <w:bCs/>
          <w:color w:val="auto"/>
        </w:rPr>
      </w:pPr>
    </w:p>
    <w:p w14:paraId="56D826B3" w14:textId="43CC1934" w:rsidR="00257D76" w:rsidRPr="002B2A41" w:rsidRDefault="00D362EE" w:rsidP="00257D76">
      <w:pPr>
        <w:pStyle w:val="Default"/>
        <w:rPr>
          <w:rFonts w:ascii="Times New Roman" w:hAnsi="Times New Roman" w:cs="Times New Roman"/>
          <w:b/>
          <w:bCs/>
          <w:color w:val="auto"/>
        </w:rPr>
      </w:pPr>
      <w:r w:rsidRPr="002B2A41">
        <w:rPr>
          <w:rFonts w:ascii="Times New Roman" w:hAnsi="Times New Roman" w:cs="Times New Roman"/>
          <w:b/>
          <w:bCs/>
          <w:color w:val="auto"/>
        </w:rPr>
        <w:t xml:space="preserve">LEARNING </w:t>
      </w:r>
      <w:r w:rsidR="00257D76" w:rsidRPr="002B2A41">
        <w:rPr>
          <w:rFonts w:ascii="Times New Roman" w:hAnsi="Times New Roman" w:cs="Times New Roman"/>
          <w:b/>
          <w:bCs/>
          <w:color w:val="auto"/>
        </w:rPr>
        <w:t>RESOURCES</w:t>
      </w:r>
      <w:r w:rsidR="00E976C1" w:rsidRPr="002B2A41">
        <w:rPr>
          <w:rFonts w:ascii="Times New Roman" w:hAnsi="Times New Roman" w:cs="Times New Roman"/>
          <w:b/>
          <w:bCs/>
          <w:color w:val="auto"/>
        </w:rPr>
        <w:t>:</w:t>
      </w:r>
    </w:p>
    <w:p w14:paraId="3D51843C" w14:textId="77777777" w:rsidR="00E976C1" w:rsidRDefault="00E976C1" w:rsidP="00E976C1">
      <w:pPr>
        <w:pStyle w:val="BodyText"/>
        <w:tabs>
          <w:tab w:val="left" w:pos="720"/>
        </w:tabs>
        <w:rPr>
          <w:b/>
          <w:u w:val="single"/>
        </w:rPr>
      </w:pPr>
      <w:r>
        <w:rPr>
          <w:b/>
          <w:u w:val="single"/>
        </w:rPr>
        <w:t>Required Texts:</w:t>
      </w:r>
    </w:p>
    <w:p w14:paraId="7B4AB827" w14:textId="77777777" w:rsidR="00C54339" w:rsidRPr="00DC7018" w:rsidRDefault="00C54339" w:rsidP="00257D76">
      <w:pPr>
        <w:jc w:val="both"/>
        <w:rPr>
          <w:bCs/>
          <w:sz w:val="24"/>
          <w:szCs w:val="24"/>
        </w:rPr>
      </w:pPr>
    </w:p>
    <w:p w14:paraId="7C879F82" w14:textId="77777777" w:rsidR="00682516" w:rsidRPr="00694AA3" w:rsidRDefault="00DC7018" w:rsidP="00694AA3">
      <w:pPr>
        <w:jc w:val="both"/>
        <w:rPr>
          <w:bCs/>
          <w:sz w:val="24"/>
          <w:szCs w:val="24"/>
        </w:rPr>
      </w:pPr>
      <w:r w:rsidRPr="00DC7018">
        <w:rPr>
          <w:bCs/>
          <w:sz w:val="24"/>
          <w:szCs w:val="24"/>
        </w:rPr>
        <w:t xml:space="preserve">Healy, Karen (2012). Social Work Methods and Skills. United Kingdom: Palgrave </w:t>
      </w:r>
    </w:p>
    <w:p w14:paraId="79FF3B6E" w14:textId="6AD78837" w:rsidR="00682516" w:rsidRDefault="004451FF" w:rsidP="00682516">
      <w:pPr>
        <w:spacing w:before="180"/>
        <w:rPr>
          <w:color w:val="000000" w:themeColor="text1"/>
          <w:sz w:val="24"/>
          <w:szCs w:val="24"/>
          <w:lang w:val="en-TT" w:eastAsia="en-TT"/>
        </w:rPr>
      </w:pPr>
      <w:hyperlink r:id="rId8" w:history="1">
        <w:r w:rsidR="00682516" w:rsidRPr="00682516">
          <w:rPr>
            <w:color w:val="000000" w:themeColor="text1"/>
            <w:sz w:val="24"/>
            <w:szCs w:val="24"/>
            <w:lang w:val="en-TT" w:eastAsia="en-TT"/>
          </w:rPr>
          <w:t>Kirst-Ashman</w:t>
        </w:r>
      </w:hyperlink>
      <w:r w:rsidR="00682516" w:rsidRPr="00682516">
        <w:rPr>
          <w:color w:val="000000" w:themeColor="text1"/>
          <w:sz w:val="24"/>
          <w:szCs w:val="24"/>
          <w:lang w:val="en-TT" w:eastAsia="en-TT"/>
        </w:rPr>
        <w:t xml:space="preserve"> &amp; Hull (2006). </w:t>
      </w:r>
      <w:r w:rsidR="00682516" w:rsidRPr="00682516">
        <w:rPr>
          <w:i/>
          <w:color w:val="000000" w:themeColor="text1"/>
          <w:sz w:val="24"/>
          <w:szCs w:val="24"/>
          <w:lang w:val="en-TT" w:eastAsia="en-TT"/>
        </w:rPr>
        <w:t>Understanding for Generalist Practice</w:t>
      </w:r>
      <w:r w:rsidR="00682516" w:rsidRPr="00682516">
        <w:rPr>
          <w:color w:val="000000" w:themeColor="text1"/>
          <w:sz w:val="24"/>
          <w:szCs w:val="24"/>
          <w:lang w:val="en-TT" w:eastAsia="en-TT"/>
        </w:rPr>
        <w:t xml:space="preserve">.  </w:t>
      </w:r>
      <w:r w:rsidR="00682516">
        <w:rPr>
          <w:color w:val="000000" w:themeColor="text1"/>
          <w:sz w:val="24"/>
          <w:szCs w:val="24"/>
          <w:lang w:val="en-TT" w:eastAsia="en-TT"/>
        </w:rPr>
        <w:t xml:space="preserve"> </w:t>
      </w:r>
      <w:r w:rsidR="00682516" w:rsidRPr="00682516">
        <w:rPr>
          <w:color w:val="000000" w:themeColor="text1"/>
          <w:sz w:val="24"/>
          <w:szCs w:val="24"/>
          <w:lang w:val="en-TT" w:eastAsia="en-TT"/>
        </w:rPr>
        <w:t xml:space="preserve">Cengage Learning. </w:t>
      </w:r>
    </w:p>
    <w:p w14:paraId="5033AF34" w14:textId="5F0F0FD6" w:rsidR="00110515" w:rsidRDefault="00967DC4" w:rsidP="00C761F6">
      <w:pPr>
        <w:spacing w:before="180"/>
        <w:rPr>
          <w:color w:val="000000" w:themeColor="text1"/>
          <w:sz w:val="24"/>
          <w:szCs w:val="24"/>
          <w:lang w:val="en-TT" w:eastAsia="en-TT"/>
        </w:rPr>
      </w:pPr>
      <w:r>
        <w:rPr>
          <w:color w:val="000000" w:themeColor="text1"/>
          <w:sz w:val="24"/>
          <w:szCs w:val="24"/>
          <w:lang w:val="en-TT" w:eastAsia="en-TT"/>
        </w:rPr>
        <w:t>Turner, F. (2017). Social Work Treatment. United Kingdom: Oxford University Press.</w:t>
      </w:r>
    </w:p>
    <w:p w14:paraId="5FDF7C67" w14:textId="77777777" w:rsidR="00693BFD" w:rsidRPr="00C761F6" w:rsidRDefault="00693BFD" w:rsidP="00C761F6">
      <w:pPr>
        <w:spacing w:before="180"/>
        <w:rPr>
          <w:color w:val="000000" w:themeColor="text1"/>
          <w:sz w:val="24"/>
          <w:szCs w:val="24"/>
          <w:lang w:val="en-TT" w:eastAsia="en-TT"/>
        </w:rPr>
      </w:pPr>
    </w:p>
    <w:p w14:paraId="0F681B90" w14:textId="113E5DAE" w:rsidR="008D33B9" w:rsidRPr="008308D8" w:rsidRDefault="008D33B9" w:rsidP="00257D76">
      <w:pPr>
        <w:jc w:val="both"/>
        <w:rPr>
          <w:rFonts w:ascii="Arial" w:hAnsi="Arial" w:cs="Arial"/>
          <w:b/>
          <w:bCs/>
          <w:sz w:val="28"/>
          <w:szCs w:val="28"/>
        </w:rPr>
      </w:pPr>
      <w:r w:rsidRPr="008308D8">
        <w:rPr>
          <w:rFonts w:ascii="Arial" w:hAnsi="Arial" w:cs="Arial"/>
          <w:b/>
          <w:bCs/>
          <w:sz w:val="28"/>
          <w:szCs w:val="28"/>
        </w:rPr>
        <w:t xml:space="preserve">Course Calendar </w:t>
      </w:r>
      <w:r w:rsidR="008308D8">
        <w:rPr>
          <w:rFonts w:ascii="Arial" w:hAnsi="Arial" w:cs="Arial"/>
          <w:b/>
          <w:bCs/>
          <w:sz w:val="28"/>
          <w:szCs w:val="28"/>
        </w:rPr>
        <w:t>A</w:t>
      </w:r>
    </w:p>
    <w:tbl>
      <w:tblPr>
        <w:tblStyle w:val="TableGrid"/>
        <w:tblW w:w="11312" w:type="dxa"/>
        <w:tblInd w:w="-856" w:type="dxa"/>
        <w:tblLook w:val="04A0" w:firstRow="1" w:lastRow="0" w:firstColumn="1" w:lastColumn="0" w:noHBand="0" w:noVBand="1"/>
      </w:tblPr>
      <w:tblGrid>
        <w:gridCol w:w="1375"/>
        <w:gridCol w:w="4603"/>
        <w:gridCol w:w="3028"/>
        <w:gridCol w:w="2306"/>
      </w:tblGrid>
      <w:tr w:rsidR="008D33B9" w14:paraId="7E2C3C90" w14:textId="77777777" w:rsidTr="000978E1">
        <w:tc>
          <w:tcPr>
            <w:tcW w:w="1135" w:type="dxa"/>
          </w:tcPr>
          <w:p w14:paraId="27F62567" w14:textId="77777777" w:rsidR="008D33B9" w:rsidRPr="002B2A41" w:rsidRDefault="008D33B9" w:rsidP="00257D76">
            <w:pPr>
              <w:jc w:val="both"/>
              <w:rPr>
                <w:b/>
                <w:bCs/>
                <w:sz w:val="24"/>
                <w:szCs w:val="24"/>
              </w:rPr>
            </w:pPr>
            <w:r w:rsidRPr="002B2A41">
              <w:rPr>
                <w:b/>
                <w:bCs/>
                <w:sz w:val="24"/>
                <w:szCs w:val="24"/>
              </w:rPr>
              <w:t>Week</w:t>
            </w:r>
          </w:p>
        </w:tc>
        <w:tc>
          <w:tcPr>
            <w:tcW w:w="4679" w:type="dxa"/>
          </w:tcPr>
          <w:p w14:paraId="29059BD6" w14:textId="77777777" w:rsidR="008D33B9" w:rsidRPr="002B2A41" w:rsidRDefault="002B2A41" w:rsidP="00257D76">
            <w:pPr>
              <w:jc w:val="both"/>
              <w:rPr>
                <w:b/>
                <w:bCs/>
                <w:sz w:val="24"/>
                <w:szCs w:val="24"/>
              </w:rPr>
            </w:pPr>
            <w:r w:rsidRPr="002B2A41">
              <w:rPr>
                <w:b/>
                <w:bCs/>
                <w:sz w:val="24"/>
                <w:szCs w:val="24"/>
              </w:rPr>
              <w:t xml:space="preserve">Topic </w:t>
            </w:r>
          </w:p>
        </w:tc>
        <w:tc>
          <w:tcPr>
            <w:tcW w:w="3141" w:type="dxa"/>
          </w:tcPr>
          <w:p w14:paraId="57383C27" w14:textId="77777777" w:rsidR="008D33B9" w:rsidRPr="002B2A41" w:rsidRDefault="002B2A41" w:rsidP="00257D76">
            <w:pPr>
              <w:jc w:val="both"/>
              <w:rPr>
                <w:b/>
                <w:bCs/>
                <w:sz w:val="24"/>
                <w:szCs w:val="24"/>
              </w:rPr>
            </w:pPr>
            <w:r w:rsidRPr="002B2A41">
              <w:rPr>
                <w:b/>
                <w:bCs/>
                <w:sz w:val="24"/>
                <w:szCs w:val="24"/>
              </w:rPr>
              <w:t xml:space="preserve">Required Readings </w:t>
            </w:r>
          </w:p>
        </w:tc>
        <w:tc>
          <w:tcPr>
            <w:tcW w:w="2357" w:type="dxa"/>
          </w:tcPr>
          <w:p w14:paraId="23689516" w14:textId="77777777" w:rsidR="008D33B9" w:rsidRPr="002B2A41" w:rsidRDefault="002B2A41" w:rsidP="00257D76">
            <w:pPr>
              <w:jc w:val="both"/>
              <w:rPr>
                <w:b/>
                <w:bCs/>
                <w:sz w:val="24"/>
                <w:szCs w:val="24"/>
              </w:rPr>
            </w:pPr>
            <w:r w:rsidRPr="002B2A41">
              <w:rPr>
                <w:b/>
                <w:bCs/>
                <w:sz w:val="24"/>
                <w:szCs w:val="24"/>
              </w:rPr>
              <w:t xml:space="preserve">Learning Activities </w:t>
            </w:r>
          </w:p>
        </w:tc>
      </w:tr>
      <w:tr w:rsidR="008D33B9" w14:paraId="4A1156B8" w14:textId="77777777" w:rsidTr="000978E1">
        <w:tc>
          <w:tcPr>
            <w:tcW w:w="1135" w:type="dxa"/>
          </w:tcPr>
          <w:p w14:paraId="1A38890A" w14:textId="70C9BDED" w:rsidR="00110515" w:rsidRDefault="00110515" w:rsidP="00257D76">
            <w:pPr>
              <w:jc w:val="both"/>
              <w:rPr>
                <w:bCs/>
                <w:sz w:val="24"/>
                <w:szCs w:val="24"/>
              </w:rPr>
            </w:pPr>
          </w:p>
          <w:p w14:paraId="021C5CC6" w14:textId="4F7973FE" w:rsidR="00110515" w:rsidRDefault="00967DC4" w:rsidP="00257D76">
            <w:pPr>
              <w:jc w:val="both"/>
              <w:rPr>
                <w:bCs/>
                <w:sz w:val="24"/>
                <w:szCs w:val="24"/>
              </w:rPr>
            </w:pPr>
            <w:r>
              <w:rPr>
                <w:bCs/>
                <w:sz w:val="24"/>
                <w:szCs w:val="24"/>
              </w:rPr>
              <w:t>3</w:t>
            </w:r>
            <w:r w:rsidR="00110515">
              <w:rPr>
                <w:bCs/>
                <w:sz w:val="24"/>
                <w:szCs w:val="24"/>
              </w:rPr>
              <w:t>/9/2018</w:t>
            </w:r>
          </w:p>
        </w:tc>
        <w:tc>
          <w:tcPr>
            <w:tcW w:w="4679" w:type="dxa"/>
          </w:tcPr>
          <w:p w14:paraId="1CD1B27A" w14:textId="4A7B6ABB" w:rsidR="00E9263C" w:rsidRDefault="002B2A41" w:rsidP="002B2A41">
            <w:pPr>
              <w:rPr>
                <w:sz w:val="24"/>
                <w:lang w:val="en-GB"/>
              </w:rPr>
            </w:pPr>
            <w:r w:rsidRPr="00DC7018">
              <w:rPr>
                <w:sz w:val="24"/>
                <w:lang w:val="en-GB"/>
              </w:rPr>
              <w:t>Orientation to Course</w:t>
            </w:r>
          </w:p>
          <w:p w14:paraId="7BBA74F3" w14:textId="2BA579E2" w:rsidR="000978E1" w:rsidRDefault="000978E1" w:rsidP="002B2A41">
            <w:pPr>
              <w:rPr>
                <w:sz w:val="24"/>
                <w:lang w:val="en-GB"/>
              </w:rPr>
            </w:pPr>
            <w:r>
              <w:rPr>
                <w:sz w:val="24"/>
                <w:lang w:val="en-GB"/>
              </w:rPr>
              <w:t>Importance of a psychosocial assessment</w:t>
            </w:r>
          </w:p>
          <w:p w14:paraId="57CEB39C" w14:textId="405D0000" w:rsidR="00E9263C" w:rsidRDefault="00E9263C" w:rsidP="002B2A41">
            <w:pPr>
              <w:rPr>
                <w:sz w:val="24"/>
                <w:lang w:val="en-GB"/>
              </w:rPr>
            </w:pPr>
            <w:r>
              <w:rPr>
                <w:sz w:val="24"/>
                <w:lang w:val="en-GB"/>
              </w:rPr>
              <w:t xml:space="preserve">Life span interview </w:t>
            </w:r>
          </w:p>
          <w:p w14:paraId="4AD5D7F7" w14:textId="1ADD4354" w:rsidR="00E9263C" w:rsidRPr="00DC7018" w:rsidRDefault="00E9263C" w:rsidP="002B2A41">
            <w:pPr>
              <w:rPr>
                <w:sz w:val="24"/>
                <w:lang w:val="en-GB"/>
              </w:rPr>
            </w:pPr>
            <w:r>
              <w:rPr>
                <w:sz w:val="24"/>
                <w:lang w:val="en-GB"/>
              </w:rPr>
              <w:t xml:space="preserve">Writing a treatment plan </w:t>
            </w:r>
          </w:p>
          <w:p w14:paraId="25AE0552" w14:textId="14D8AF11" w:rsidR="00E9263C" w:rsidRPr="003A23EB" w:rsidRDefault="00E9263C" w:rsidP="00257D76">
            <w:pPr>
              <w:jc w:val="both"/>
              <w:rPr>
                <w:sz w:val="24"/>
                <w:lang w:val="en-GB"/>
              </w:rPr>
            </w:pPr>
            <w:r>
              <w:rPr>
                <w:sz w:val="24"/>
                <w:lang w:val="en-GB"/>
              </w:rPr>
              <w:t xml:space="preserve">Review of the GIM model </w:t>
            </w:r>
          </w:p>
          <w:p w14:paraId="3228EEAA" w14:textId="706AD763" w:rsidR="005959AB" w:rsidRDefault="005959AB" w:rsidP="000978E1">
            <w:pPr>
              <w:jc w:val="both"/>
              <w:rPr>
                <w:bCs/>
                <w:sz w:val="24"/>
                <w:szCs w:val="24"/>
              </w:rPr>
            </w:pPr>
          </w:p>
        </w:tc>
        <w:tc>
          <w:tcPr>
            <w:tcW w:w="3141" w:type="dxa"/>
          </w:tcPr>
          <w:p w14:paraId="2B26674D" w14:textId="77777777" w:rsidR="00967DC4" w:rsidRDefault="004451FF" w:rsidP="00967DC4">
            <w:pPr>
              <w:spacing w:before="180"/>
              <w:rPr>
                <w:color w:val="000000" w:themeColor="text1"/>
                <w:sz w:val="24"/>
                <w:szCs w:val="24"/>
              </w:rPr>
            </w:pPr>
            <w:hyperlink r:id="rId9" w:history="1">
              <w:r w:rsidR="00967DC4" w:rsidRPr="00682516">
                <w:rPr>
                  <w:color w:val="000000" w:themeColor="text1"/>
                  <w:sz w:val="24"/>
                  <w:szCs w:val="24"/>
                </w:rPr>
                <w:t>Kirst-Ashman</w:t>
              </w:r>
            </w:hyperlink>
            <w:r w:rsidR="00967DC4" w:rsidRPr="00682516">
              <w:rPr>
                <w:color w:val="000000" w:themeColor="text1"/>
                <w:sz w:val="24"/>
                <w:szCs w:val="24"/>
              </w:rPr>
              <w:t xml:space="preserve"> &amp; Hull (2006). </w:t>
            </w:r>
            <w:r w:rsidR="00967DC4" w:rsidRPr="00682516">
              <w:rPr>
                <w:i/>
                <w:color w:val="000000" w:themeColor="text1"/>
                <w:sz w:val="24"/>
                <w:szCs w:val="24"/>
              </w:rPr>
              <w:t>Understanding for Generalist Practice</w:t>
            </w:r>
            <w:r w:rsidR="00967DC4" w:rsidRPr="00682516">
              <w:rPr>
                <w:color w:val="000000" w:themeColor="text1"/>
                <w:sz w:val="24"/>
                <w:szCs w:val="24"/>
              </w:rPr>
              <w:t xml:space="preserve">.  </w:t>
            </w:r>
            <w:r w:rsidR="00967DC4">
              <w:rPr>
                <w:color w:val="000000" w:themeColor="text1"/>
                <w:sz w:val="24"/>
                <w:szCs w:val="24"/>
              </w:rPr>
              <w:t xml:space="preserve"> </w:t>
            </w:r>
            <w:r w:rsidR="00967DC4" w:rsidRPr="00682516">
              <w:rPr>
                <w:color w:val="000000" w:themeColor="text1"/>
                <w:sz w:val="24"/>
                <w:szCs w:val="24"/>
              </w:rPr>
              <w:t xml:space="preserve">Cengage Learning. </w:t>
            </w:r>
          </w:p>
          <w:p w14:paraId="2602D234" w14:textId="77777777" w:rsidR="00967DC4" w:rsidRDefault="00967DC4" w:rsidP="00257D76">
            <w:pPr>
              <w:jc w:val="both"/>
              <w:rPr>
                <w:bCs/>
                <w:sz w:val="24"/>
                <w:szCs w:val="24"/>
              </w:rPr>
            </w:pPr>
          </w:p>
          <w:p w14:paraId="798CB4EB" w14:textId="7B55CF68" w:rsidR="002B2A41" w:rsidRDefault="002B2A41" w:rsidP="00257D76">
            <w:pPr>
              <w:jc w:val="both"/>
              <w:rPr>
                <w:bCs/>
                <w:sz w:val="24"/>
                <w:szCs w:val="24"/>
              </w:rPr>
            </w:pPr>
            <w:proofErr w:type="spellStart"/>
            <w:r>
              <w:rPr>
                <w:bCs/>
                <w:sz w:val="24"/>
                <w:szCs w:val="24"/>
              </w:rPr>
              <w:t>Powerpoint</w:t>
            </w:r>
            <w:proofErr w:type="spellEnd"/>
            <w:r>
              <w:rPr>
                <w:bCs/>
                <w:sz w:val="24"/>
                <w:szCs w:val="24"/>
              </w:rPr>
              <w:t xml:space="preserve"> presentation</w:t>
            </w:r>
          </w:p>
        </w:tc>
        <w:tc>
          <w:tcPr>
            <w:tcW w:w="2357" w:type="dxa"/>
          </w:tcPr>
          <w:p w14:paraId="0CF4C47D" w14:textId="54095A3C" w:rsidR="00967DC4" w:rsidRDefault="00967DC4" w:rsidP="009F2BA3">
            <w:pPr>
              <w:jc w:val="both"/>
              <w:rPr>
                <w:bCs/>
                <w:sz w:val="24"/>
                <w:szCs w:val="24"/>
              </w:rPr>
            </w:pPr>
            <w:proofErr w:type="spellStart"/>
            <w:r>
              <w:rPr>
                <w:bCs/>
                <w:sz w:val="24"/>
                <w:szCs w:val="24"/>
              </w:rPr>
              <w:t>Powerpoint</w:t>
            </w:r>
            <w:proofErr w:type="spellEnd"/>
            <w:r>
              <w:rPr>
                <w:bCs/>
                <w:sz w:val="24"/>
                <w:szCs w:val="24"/>
              </w:rPr>
              <w:t xml:space="preserve"> </w:t>
            </w:r>
          </w:p>
          <w:p w14:paraId="26058D7D" w14:textId="4CB70308" w:rsidR="009F2BA3" w:rsidRDefault="009F2BA3" w:rsidP="009F2BA3">
            <w:pPr>
              <w:jc w:val="both"/>
              <w:rPr>
                <w:bCs/>
                <w:sz w:val="24"/>
                <w:szCs w:val="24"/>
              </w:rPr>
            </w:pPr>
            <w:r>
              <w:rPr>
                <w:bCs/>
                <w:sz w:val="24"/>
                <w:szCs w:val="24"/>
              </w:rPr>
              <w:t xml:space="preserve"> </w:t>
            </w:r>
          </w:p>
          <w:p w14:paraId="3E11C076" w14:textId="77777777" w:rsidR="008D33B9" w:rsidRDefault="009F2BA3" w:rsidP="009F2BA3">
            <w:pPr>
              <w:jc w:val="both"/>
              <w:rPr>
                <w:bCs/>
                <w:sz w:val="24"/>
                <w:szCs w:val="24"/>
              </w:rPr>
            </w:pPr>
            <w:r>
              <w:rPr>
                <w:bCs/>
                <w:sz w:val="24"/>
                <w:szCs w:val="24"/>
              </w:rPr>
              <w:t xml:space="preserve">Interactive classroom activities. </w:t>
            </w:r>
          </w:p>
        </w:tc>
      </w:tr>
      <w:tr w:rsidR="002B2A41" w14:paraId="46146E9F" w14:textId="77777777" w:rsidTr="000978E1">
        <w:tc>
          <w:tcPr>
            <w:tcW w:w="1135" w:type="dxa"/>
          </w:tcPr>
          <w:p w14:paraId="3EAD5BDE" w14:textId="5E597BBD" w:rsidR="002B2A41" w:rsidRDefault="002B2A41" w:rsidP="002B2A41">
            <w:pPr>
              <w:jc w:val="both"/>
              <w:rPr>
                <w:bCs/>
                <w:sz w:val="24"/>
                <w:szCs w:val="24"/>
              </w:rPr>
            </w:pPr>
          </w:p>
          <w:p w14:paraId="1638A13F" w14:textId="6A91000E" w:rsidR="00110515" w:rsidRDefault="00110515" w:rsidP="002B2A41">
            <w:pPr>
              <w:jc w:val="both"/>
              <w:rPr>
                <w:bCs/>
                <w:sz w:val="24"/>
                <w:szCs w:val="24"/>
              </w:rPr>
            </w:pPr>
            <w:r>
              <w:rPr>
                <w:bCs/>
                <w:sz w:val="24"/>
                <w:szCs w:val="24"/>
              </w:rPr>
              <w:t>1</w:t>
            </w:r>
            <w:r w:rsidR="00967DC4">
              <w:rPr>
                <w:bCs/>
                <w:sz w:val="24"/>
                <w:szCs w:val="24"/>
              </w:rPr>
              <w:t>0</w:t>
            </w:r>
            <w:r>
              <w:rPr>
                <w:bCs/>
                <w:sz w:val="24"/>
                <w:szCs w:val="24"/>
              </w:rPr>
              <w:t>/9/2018</w:t>
            </w:r>
          </w:p>
        </w:tc>
        <w:tc>
          <w:tcPr>
            <w:tcW w:w="4679" w:type="dxa"/>
          </w:tcPr>
          <w:p w14:paraId="3AD7E33A" w14:textId="77777777" w:rsidR="00967DC4" w:rsidRDefault="00967DC4" w:rsidP="00E9263C">
            <w:pPr>
              <w:ind w:left="2160" w:hanging="2160"/>
              <w:rPr>
                <w:bCs/>
                <w:sz w:val="24"/>
                <w:szCs w:val="24"/>
              </w:rPr>
            </w:pPr>
          </w:p>
          <w:p w14:paraId="12E40974" w14:textId="77777777" w:rsidR="002B2A41" w:rsidRDefault="003A23EB" w:rsidP="00E9263C">
            <w:pPr>
              <w:ind w:left="2160" w:hanging="2160"/>
              <w:rPr>
                <w:bCs/>
                <w:sz w:val="24"/>
                <w:szCs w:val="24"/>
              </w:rPr>
            </w:pPr>
            <w:r>
              <w:rPr>
                <w:bCs/>
                <w:sz w:val="24"/>
                <w:szCs w:val="24"/>
              </w:rPr>
              <w:t xml:space="preserve">Review of the Case management </w:t>
            </w:r>
          </w:p>
          <w:p w14:paraId="514B64E1" w14:textId="77777777" w:rsidR="000978E1" w:rsidRDefault="000978E1" w:rsidP="000978E1">
            <w:pPr>
              <w:jc w:val="both"/>
              <w:rPr>
                <w:bCs/>
                <w:sz w:val="24"/>
                <w:szCs w:val="24"/>
              </w:rPr>
            </w:pPr>
            <w:r>
              <w:rPr>
                <w:bCs/>
                <w:sz w:val="24"/>
                <w:szCs w:val="24"/>
              </w:rPr>
              <w:t xml:space="preserve">Review of theories from </w:t>
            </w:r>
          </w:p>
          <w:p w14:paraId="5469FF5A" w14:textId="77777777" w:rsidR="000978E1" w:rsidRDefault="000978E1" w:rsidP="000978E1">
            <w:pPr>
              <w:jc w:val="both"/>
              <w:rPr>
                <w:bCs/>
                <w:sz w:val="24"/>
                <w:szCs w:val="24"/>
              </w:rPr>
            </w:pPr>
            <w:r>
              <w:rPr>
                <w:bCs/>
                <w:sz w:val="24"/>
                <w:szCs w:val="24"/>
              </w:rPr>
              <w:t xml:space="preserve">Theory and Practice I </w:t>
            </w:r>
          </w:p>
          <w:p w14:paraId="4D4ECF78" w14:textId="2B73C1F1" w:rsidR="000978E1" w:rsidRDefault="000978E1" w:rsidP="00E9263C">
            <w:pPr>
              <w:ind w:left="2160" w:hanging="2160"/>
              <w:rPr>
                <w:bCs/>
                <w:sz w:val="24"/>
                <w:szCs w:val="24"/>
              </w:rPr>
            </w:pPr>
          </w:p>
        </w:tc>
        <w:tc>
          <w:tcPr>
            <w:tcW w:w="3141" w:type="dxa"/>
          </w:tcPr>
          <w:p w14:paraId="637A1013" w14:textId="77777777" w:rsidR="002B2A41" w:rsidRPr="00694AA3" w:rsidRDefault="002B2A41" w:rsidP="002B2A41">
            <w:pPr>
              <w:jc w:val="both"/>
              <w:rPr>
                <w:bCs/>
                <w:sz w:val="24"/>
                <w:szCs w:val="24"/>
              </w:rPr>
            </w:pPr>
            <w:r w:rsidRPr="00DC7018">
              <w:rPr>
                <w:bCs/>
                <w:sz w:val="24"/>
                <w:szCs w:val="24"/>
              </w:rPr>
              <w:t xml:space="preserve">Healy, Karen (2012). Social Work Methods and Skills. United Kingdom: Palgrave </w:t>
            </w:r>
          </w:p>
          <w:p w14:paraId="5CC78ECE" w14:textId="77777777" w:rsidR="002B2A41" w:rsidRDefault="002B2A41" w:rsidP="002B2A41">
            <w:pPr>
              <w:jc w:val="both"/>
              <w:rPr>
                <w:bCs/>
                <w:sz w:val="24"/>
                <w:szCs w:val="24"/>
              </w:rPr>
            </w:pPr>
          </w:p>
          <w:p w14:paraId="6EBE4FDF" w14:textId="77777777" w:rsidR="002B2A41" w:rsidRDefault="002B2A41" w:rsidP="002B2A41">
            <w:pPr>
              <w:jc w:val="both"/>
              <w:rPr>
                <w:bCs/>
                <w:sz w:val="24"/>
                <w:szCs w:val="24"/>
              </w:rPr>
            </w:pPr>
            <w:proofErr w:type="spellStart"/>
            <w:r>
              <w:rPr>
                <w:bCs/>
                <w:sz w:val="24"/>
                <w:szCs w:val="24"/>
              </w:rPr>
              <w:t>Powerpoint</w:t>
            </w:r>
            <w:proofErr w:type="spellEnd"/>
            <w:r>
              <w:rPr>
                <w:bCs/>
                <w:sz w:val="24"/>
                <w:szCs w:val="24"/>
              </w:rPr>
              <w:t xml:space="preserve"> presentation</w:t>
            </w:r>
          </w:p>
        </w:tc>
        <w:tc>
          <w:tcPr>
            <w:tcW w:w="2357" w:type="dxa"/>
          </w:tcPr>
          <w:p w14:paraId="1E721FD7" w14:textId="44AD6ACE" w:rsidR="00967DC4" w:rsidRDefault="00967DC4" w:rsidP="002B2A41">
            <w:pPr>
              <w:jc w:val="both"/>
              <w:rPr>
                <w:bCs/>
                <w:sz w:val="24"/>
                <w:szCs w:val="24"/>
              </w:rPr>
            </w:pPr>
            <w:proofErr w:type="spellStart"/>
            <w:r>
              <w:rPr>
                <w:bCs/>
                <w:sz w:val="24"/>
                <w:szCs w:val="24"/>
              </w:rPr>
              <w:t>Powerpoint</w:t>
            </w:r>
            <w:proofErr w:type="spellEnd"/>
          </w:p>
          <w:p w14:paraId="160B1274" w14:textId="23FC3B0D" w:rsidR="009F2BA3" w:rsidRDefault="009F2BA3" w:rsidP="002B2A41">
            <w:pPr>
              <w:jc w:val="both"/>
              <w:rPr>
                <w:bCs/>
                <w:sz w:val="24"/>
                <w:szCs w:val="24"/>
              </w:rPr>
            </w:pPr>
            <w:r>
              <w:rPr>
                <w:bCs/>
                <w:sz w:val="24"/>
                <w:szCs w:val="24"/>
              </w:rPr>
              <w:t xml:space="preserve">Demonstration </w:t>
            </w:r>
          </w:p>
          <w:p w14:paraId="41CFAA1B" w14:textId="77777777" w:rsidR="009F2BA3" w:rsidRDefault="009F2BA3" w:rsidP="002B2A41">
            <w:pPr>
              <w:jc w:val="both"/>
              <w:rPr>
                <w:bCs/>
                <w:sz w:val="24"/>
                <w:szCs w:val="24"/>
              </w:rPr>
            </w:pPr>
          </w:p>
          <w:p w14:paraId="56BDAFF7" w14:textId="77777777" w:rsidR="002B2A41" w:rsidRDefault="009F2BA3" w:rsidP="002B2A41">
            <w:pPr>
              <w:jc w:val="both"/>
              <w:rPr>
                <w:bCs/>
                <w:sz w:val="24"/>
                <w:szCs w:val="24"/>
              </w:rPr>
            </w:pPr>
            <w:r>
              <w:rPr>
                <w:bCs/>
                <w:sz w:val="24"/>
                <w:szCs w:val="24"/>
              </w:rPr>
              <w:t xml:space="preserve">Case studies </w:t>
            </w:r>
          </w:p>
        </w:tc>
      </w:tr>
      <w:tr w:rsidR="00585AC7" w14:paraId="337091B2" w14:textId="77777777" w:rsidTr="000978E1">
        <w:tc>
          <w:tcPr>
            <w:tcW w:w="1135" w:type="dxa"/>
          </w:tcPr>
          <w:p w14:paraId="633B1CBC" w14:textId="77777777" w:rsidR="003A23EB" w:rsidRDefault="003A23EB" w:rsidP="002B2A41">
            <w:pPr>
              <w:jc w:val="both"/>
              <w:rPr>
                <w:bCs/>
                <w:sz w:val="24"/>
                <w:szCs w:val="24"/>
              </w:rPr>
            </w:pPr>
          </w:p>
          <w:p w14:paraId="43B20934" w14:textId="356E4ADF" w:rsidR="00585AC7" w:rsidRDefault="00585AC7" w:rsidP="002B2A41">
            <w:pPr>
              <w:jc w:val="both"/>
              <w:rPr>
                <w:bCs/>
                <w:sz w:val="24"/>
                <w:szCs w:val="24"/>
              </w:rPr>
            </w:pPr>
            <w:r>
              <w:rPr>
                <w:bCs/>
                <w:sz w:val="24"/>
                <w:szCs w:val="24"/>
              </w:rPr>
              <w:t>17/9/2018</w:t>
            </w:r>
          </w:p>
        </w:tc>
        <w:tc>
          <w:tcPr>
            <w:tcW w:w="4679" w:type="dxa"/>
          </w:tcPr>
          <w:p w14:paraId="027928CD" w14:textId="77777777" w:rsidR="003A23EB" w:rsidRDefault="003A23EB" w:rsidP="00967DC4">
            <w:pPr>
              <w:ind w:left="2160" w:hanging="2160"/>
              <w:rPr>
                <w:sz w:val="24"/>
                <w:lang w:val="en-GB"/>
              </w:rPr>
            </w:pPr>
          </w:p>
          <w:p w14:paraId="27F7DC9F" w14:textId="6DCA3C53" w:rsidR="00967DC4" w:rsidRDefault="00967DC4" w:rsidP="00967DC4">
            <w:pPr>
              <w:ind w:left="2160" w:hanging="2160"/>
              <w:rPr>
                <w:sz w:val="24"/>
                <w:lang w:val="en-GB"/>
              </w:rPr>
            </w:pPr>
            <w:r>
              <w:rPr>
                <w:sz w:val="24"/>
                <w:lang w:val="en-GB"/>
              </w:rPr>
              <w:t xml:space="preserve">Medical Model vs. the Ecological Theory </w:t>
            </w:r>
          </w:p>
          <w:p w14:paraId="2017DBD5" w14:textId="77777777" w:rsidR="00585AC7" w:rsidRDefault="00585AC7" w:rsidP="00E9263C">
            <w:pPr>
              <w:ind w:left="2160" w:hanging="2160"/>
              <w:rPr>
                <w:bCs/>
                <w:sz w:val="24"/>
                <w:szCs w:val="24"/>
              </w:rPr>
            </w:pPr>
          </w:p>
        </w:tc>
        <w:tc>
          <w:tcPr>
            <w:tcW w:w="3141" w:type="dxa"/>
          </w:tcPr>
          <w:p w14:paraId="34E203EE" w14:textId="77777777" w:rsidR="00967DC4" w:rsidRPr="00682516" w:rsidRDefault="00967DC4" w:rsidP="00967DC4">
            <w:pPr>
              <w:spacing w:before="180"/>
              <w:rPr>
                <w:color w:val="000000" w:themeColor="text1"/>
                <w:sz w:val="24"/>
                <w:szCs w:val="24"/>
              </w:rPr>
            </w:pPr>
            <w:r>
              <w:rPr>
                <w:color w:val="000000" w:themeColor="text1"/>
                <w:sz w:val="24"/>
                <w:szCs w:val="24"/>
              </w:rPr>
              <w:t xml:space="preserve">Turner, F. (2017). Social Work Treatment. United Kingdom: Oxford University Press. </w:t>
            </w:r>
          </w:p>
          <w:p w14:paraId="5DBD8DE3" w14:textId="77777777" w:rsidR="00967DC4" w:rsidRDefault="00967DC4" w:rsidP="00967DC4">
            <w:pPr>
              <w:jc w:val="both"/>
              <w:rPr>
                <w:bCs/>
                <w:sz w:val="24"/>
                <w:szCs w:val="24"/>
              </w:rPr>
            </w:pPr>
          </w:p>
          <w:p w14:paraId="4E59448F" w14:textId="77777777" w:rsidR="00585AC7" w:rsidRPr="00DC7018" w:rsidRDefault="00585AC7" w:rsidP="002B2A41">
            <w:pPr>
              <w:jc w:val="both"/>
              <w:rPr>
                <w:bCs/>
                <w:sz w:val="24"/>
                <w:szCs w:val="24"/>
              </w:rPr>
            </w:pPr>
          </w:p>
        </w:tc>
        <w:tc>
          <w:tcPr>
            <w:tcW w:w="2357" w:type="dxa"/>
          </w:tcPr>
          <w:p w14:paraId="6D90081D" w14:textId="77777777" w:rsidR="00967DC4" w:rsidRDefault="00967DC4" w:rsidP="00967DC4">
            <w:pPr>
              <w:jc w:val="both"/>
              <w:rPr>
                <w:bCs/>
                <w:sz w:val="24"/>
                <w:szCs w:val="24"/>
              </w:rPr>
            </w:pPr>
            <w:proofErr w:type="spellStart"/>
            <w:r>
              <w:rPr>
                <w:bCs/>
                <w:sz w:val="24"/>
                <w:szCs w:val="24"/>
              </w:rPr>
              <w:t>Powerpoint</w:t>
            </w:r>
            <w:proofErr w:type="spellEnd"/>
          </w:p>
          <w:p w14:paraId="49943AF8" w14:textId="77777777" w:rsidR="00967DC4" w:rsidRDefault="00967DC4" w:rsidP="00967DC4">
            <w:pPr>
              <w:jc w:val="both"/>
              <w:rPr>
                <w:bCs/>
                <w:sz w:val="24"/>
                <w:szCs w:val="24"/>
              </w:rPr>
            </w:pPr>
            <w:r>
              <w:rPr>
                <w:bCs/>
                <w:sz w:val="24"/>
                <w:szCs w:val="24"/>
              </w:rPr>
              <w:t xml:space="preserve">Demonstration </w:t>
            </w:r>
          </w:p>
          <w:p w14:paraId="56A70E70" w14:textId="77777777" w:rsidR="00967DC4" w:rsidRDefault="00967DC4" w:rsidP="00967DC4">
            <w:pPr>
              <w:jc w:val="both"/>
              <w:rPr>
                <w:bCs/>
                <w:sz w:val="24"/>
                <w:szCs w:val="24"/>
              </w:rPr>
            </w:pPr>
          </w:p>
          <w:p w14:paraId="7F33427E" w14:textId="61E1D06D" w:rsidR="00585AC7" w:rsidRDefault="00967DC4" w:rsidP="00967DC4">
            <w:pPr>
              <w:jc w:val="both"/>
              <w:rPr>
                <w:bCs/>
                <w:sz w:val="24"/>
                <w:szCs w:val="24"/>
              </w:rPr>
            </w:pPr>
            <w:r>
              <w:rPr>
                <w:bCs/>
                <w:sz w:val="24"/>
                <w:szCs w:val="24"/>
              </w:rPr>
              <w:t>Case studies</w:t>
            </w:r>
          </w:p>
          <w:p w14:paraId="51A7F50B" w14:textId="4BE73042" w:rsidR="00967DC4" w:rsidRDefault="00967DC4" w:rsidP="002B2A41">
            <w:pPr>
              <w:jc w:val="both"/>
              <w:rPr>
                <w:bCs/>
                <w:sz w:val="24"/>
                <w:szCs w:val="24"/>
              </w:rPr>
            </w:pPr>
          </w:p>
        </w:tc>
      </w:tr>
      <w:tr w:rsidR="002B2A41" w14:paraId="08C9038B" w14:textId="77777777" w:rsidTr="000978E1">
        <w:tc>
          <w:tcPr>
            <w:tcW w:w="1135" w:type="dxa"/>
          </w:tcPr>
          <w:p w14:paraId="29B4E99B" w14:textId="77777777" w:rsidR="003A23EB" w:rsidRDefault="003A23EB" w:rsidP="002B2A41">
            <w:pPr>
              <w:jc w:val="both"/>
              <w:rPr>
                <w:bCs/>
                <w:sz w:val="24"/>
                <w:szCs w:val="24"/>
              </w:rPr>
            </w:pPr>
          </w:p>
          <w:p w14:paraId="18E4A613" w14:textId="7D1F02A2" w:rsidR="00110515" w:rsidRDefault="00110515" w:rsidP="002B2A41">
            <w:pPr>
              <w:jc w:val="both"/>
              <w:rPr>
                <w:bCs/>
                <w:sz w:val="24"/>
                <w:szCs w:val="24"/>
              </w:rPr>
            </w:pPr>
            <w:r>
              <w:rPr>
                <w:bCs/>
                <w:sz w:val="24"/>
                <w:szCs w:val="24"/>
              </w:rPr>
              <w:t>2</w:t>
            </w:r>
            <w:r w:rsidR="003A23EB">
              <w:rPr>
                <w:bCs/>
                <w:sz w:val="24"/>
                <w:szCs w:val="24"/>
              </w:rPr>
              <w:t>4</w:t>
            </w:r>
            <w:r>
              <w:rPr>
                <w:bCs/>
                <w:sz w:val="24"/>
                <w:szCs w:val="24"/>
              </w:rPr>
              <w:t>/9/2018</w:t>
            </w:r>
          </w:p>
        </w:tc>
        <w:tc>
          <w:tcPr>
            <w:tcW w:w="4679" w:type="dxa"/>
          </w:tcPr>
          <w:p w14:paraId="24E55B25" w14:textId="77777777" w:rsidR="000978E1" w:rsidRDefault="000978E1" w:rsidP="002B2A41">
            <w:pPr>
              <w:jc w:val="both"/>
              <w:rPr>
                <w:bCs/>
                <w:sz w:val="24"/>
                <w:szCs w:val="24"/>
              </w:rPr>
            </w:pPr>
          </w:p>
          <w:p w14:paraId="16C3F85A" w14:textId="0C91B543" w:rsidR="002B2A41" w:rsidRDefault="00E9263C" w:rsidP="002B2A41">
            <w:pPr>
              <w:jc w:val="both"/>
              <w:rPr>
                <w:bCs/>
                <w:sz w:val="24"/>
                <w:szCs w:val="24"/>
              </w:rPr>
            </w:pPr>
            <w:r>
              <w:rPr>
                <w:bCs/>
                <w:sz w:val="24"/>
                <w:szCs w:val="24"/>
              </w:rPr>
              <w:t xml:space="preserve"> </w:t>
            </w:r>
            <w:r w:rsidR="00693BFD">
              <w:rPr>
                <w:sz w:val="24"/>
                <w:lang w:val="en-GB"/>
              </w:rPr>
              <w:t>Feminist Theory</w:t>
            </w:r>
          </w:p>
        </w:tc>
        <w:tc>
          <w:tcPr>
            <w:tcW w:w="3141" w:type="dxa"/>
          </w:tcPr>
          <w:p w14:paraId="771B592D" w14:textId="77777777" w:rsidR="002B2A41" w:rsidRPr="00694AA3" w:rsidRDefault="002B2A41" w:rsidP="002B2A41">
            <w:pPr>
              <w:jc w:val="both"/>
              <w:rPr>
                <w:bCs/>
                <w:sz w:val="24"/>
                <w:szCs w:val="24"/>
              </w:rPr>
            </w:pPr>
            <w:r w:rsidRPr="00DC7018">
              <w:rPr>
                <w:bCs/>
                <w:sz w:val="24"/>
                <w:szCs w:val="24"/>
              </w:rPr>
              <w:t xml:space="preserve">Healy, Karen (2012). Social Work Methods and Skills. United Kingdom: Palgrave </w:t>
            </w:r>
          </w:p>
          <w:p w14:paraId="6F39144C" w14:textId="77777777" w:rsidR="002B2A41" w:rsidRDefault="002B2A41" w:rsidP="002B2A41">
            <w:pPr>
              <w:jc w:val="both"/>
              <w:rPr>
                <w:bCs/>
                <w:sz w:val="24"/>
                <w:szCs w:val="24"/>
              </w:rPr>
            </w:pPr>
          </w:p>
          <w:p w14:paraId="7BCC98AC" w14:textId="77777777" w:rsidR="002B2A41" w:rsidRDefault="002B2A41" w:rsidP="002B2A41">
            <w:pPr>
              <w:jc w:val="both"/>
              <w:rPr>
                <w:bCs/>
                <w:sz w:val="24"/>
                <w:szCs w:val="24"/>
              </w:rPr>
            </w:pPr>
            <w:proofErr w:type="spellStart"/>
            <w:r>
              <w:rPr>
                <w:bCs/>
                <w:sz w:val="24"/>
                <w:szCs w:val="24"/>
              </w:rPr>
              <w:t>Powerpoint</w:t>
            </w:r>
            <w:proofErr w:type="spellEnd"/>
            <w:r>
              <w:rPr>
                <w:bCs/>
                <w:sz w:val="24"/>
                <w:szCs w:val="24"/>
              </w:rPr>
              <w:t xml:space="preserve"> presentation</w:t>
            </w:r>
          </w:p>
        </w:tc>
        <w:tc>
          <w:tcPr>
            <w:tcW w:w="2357" w:type="dxa"/>
          </w:tcPr>
          <w:p w14:paraId="730A026E" w14:textId="77777777" w:rsidR="009F2BA3" w:rsidRDefault="009F2BA3" w:rsidP="002B2A41">
            <w:pPr>
              <w:jc w:val="both"/>
              <w:rPr>
                <w:bCs/>
                <w:sz w:val="24"/>
                <w:szCs w:val="24"/>
              </w:rPr>
            </w:pPr>
            <w:r>
              <w:rPr>
                <w:bCs/>
                <w:sz w:val="24"/>
                <w:szCs w:val="24"/>
              </w:rPr>
              <w:t xml:space="preserve">Demonstration </w:t>
            </w:r>
          </w:p>
          <w:p w14:paraId="620C3137" w14:textId="24412E46" w:rsidR="002B2A41" w:rsidRDefault="00967DC4" w:rsidP="002B2A41">
            <w:pPr>
              <w:jc w:val="both"/>
              <w:rPr>
                <w:bCs/>
                <w:sz w:val="24"/>
                <w:szCs w:val="24"/>
              </w:rPr>
            </w:pPr>
            <w:r>
              <w:rPr>
                <w:bCs/>
                <w:sz w:val="24"/>
                <w:szCs w:val="24"/>
              </w:rPr>
              <w:t xml:space="preserve">Case Studies </w:t>
            </w:r>
            <w:r w:rsidR="009F2BA3">
              <w:rPr>
                <w:bCs/>
                <w:sz w:val="24"/>
                <w:szCs w:val="24"/>
              </w:rPr>
              <w:t xml:space="preserve"> </w:t>
            </w:r>
          </w:p>
        </w:tc>
      </w:tr>
      <w:tr w:rsidR="002B2A41" w14:paraId="5F0C6846" w14:textId="77777777" w:rsidTr="000978E1">
        <w:tc>
          <w:tcPr>
            <w:tcW w:w="1135" w:type="dxa"/>
          </w:tcPr>
          <w:p w14:paraId="63CBC816" w14:textId="423BF023" w:rsidR="002B2A41" w:rsidRDefault="002B2A41" w:rsidP="002B2A41">
            <w:pPr>
              <w:jc w:val="both"/>
              <w:rPr>
                <w:bCs/>
                <w:sz w:val="24"/>
                <w:szCs w:val="24"/>
              </w:rPr>
            </w:pPr>
          </w:p>
          <w:p w14:paraId="5C60E857" w14:textId="784C5326" w:rsidR="00110515" w:rsidRDefault="003A23EB" w:rsidP="002B2A41">
            <w:pPr>
              <w:jc w:val="both"/>
              <w:rPr>
                <w:bCs/>
                <w:sz w:val="24"/>
                <w:szCs w:val="24"/>
              </w:rPr>
            </w:pPr>
            <w:r>
              <w:rPr>
                <w:bCs/>
                <w:sz w:val="24"/>
                <w:szCs w:val="24"/>
              </w:rPr>
              <w:t>1/</w:t>
            </w:r>
            <w:r w:rsidR="00110515">
              <w:rPr>
                <w:bCs/>
                <w:sz w:val="24"/>
                <w:szCs w:val="24"/>
              </w:rPr>
              <w:t>10/2018</w:t>
            </w:r>
          </w:p>
          <w:p w14:paraId="2299A8F0" w14:textId="1BC7D5C7" w:rsidR="00110515" w:rsidRDefault="00110515" w:rsidP="002B2A41">
            <w:pPr>
              <w:jc w:val="both"/>
              <w:rPr>
                <w:bCs/>
                <w:sz w:val="24"/>
                <w:szCs w:val="24"/>
              </w:rPr>
            </w:pPr>
          </w:p>
        </w:tc>
        <w:tc>
          <w:tcPr>
            <w:tcW w:w="4679" w:type="dxa"/>
          </w:tcPr>
          <w:p w14:paraId="566FF928" w14:textId="77777777" w:rsidR="003A23EB" w:rsidRDefault="003A23EB" w:rsidP="002B2A41">
            <w:pPr>
              <w:jc w:val="both"/>
              <w:rPr>
                <w:bCs/>
                <w:sz w:val="24"/>
                <w:szCs w:val="24"/>
              </w:rPr>
            </w:pPr>
          </w:p>
          <w:p w14:paraId="71B0D8EA" w14:textId="77777777" w:rsidR="00693BFD" w:rsidRDefault="00693BFD" w:rsidP="00693BFD">
            <w:pPr>
              <w:jc w:val="both"/>
              <w:rPr>
                <w:bCs/>
                <w:sz w:val="24"/>
                <w:szCs w:val="24"/>
              </w:rPr>
            </w:pPr>
            <w:r>
              <w:rPr>
                <w:bCs/>
                <w:sz w:val="24"/>
                <w:szCs w:val="24"/>
              </w:rPr>
              <w:t xml:space="preserve">Empowerment Theory </w:t>
            </w:r>
          </w:p>
          <w:p w14:paraId="3034D94D" w14:textId="287E822B" w:rsidR="00693BFD" w:rsidRDefault="00693BFD" w:rsidP="00693BFD">
            <w:pPr>
              <w:jc w:val="both"/>
              <w:rPr>
                <w:bCs/>
                <w:sz w:val="24"/>
                <w:szCs w:val="24"/>
              </w:rPr>
            </w:pPr>
            <w:r>
              <w:rPr>
                <w:bCs/>
                <w:sz w:val="24"/>
                <w:szCs w:val="24"/>
              </w:rPr>
              <w:t>Resiliency Theory</w:t>
            </w:r>
          </w:p>
          <w:p w14:paraId="7BF2D6ED" w14:textId="70FD25DC" w:rsidR="002B2A41" w:rsidRDefault="002B2A41" w:rsidP="002B2A41">
            <w:pPr>
              <w:jc w:val="both"/>
              <w:rPr>
                <w:bCs/>
                <w:sz w:val="24"/>
                <w:szCs w:val="24"/>
              </w:rPr>
            </w:pPr>
          </w:p>
        </w:tc>
        <w:tc>
          <w:tcPr>
            <w:tcW w:w="3141" w:type="dxa"/>
          </w:tcPr>
          <w:p w14:paraId="2E2C36D6" w14:textId="77777777" w:rsidR="002B2A41" w:rsidRPr="00694AA3" w:rsidRDefault="002B2A41" w:rsidP="002B2A41">
            <w:pPr>
              <w:jc w:val="both"/>
              <w:rPr>
                <w:bCs/>
                <w:sz w:val="24"/>
                <w:szCs w:val="24"/>
              </w:rPr>
            </w:pPr>
            <w:r w:rsidRPr="00DC7018">
              <w:rPr>
                <w:bCs/>
                <w:sz w:val="24"/>
                <w:szCs w:val="24"/>
              </w:rPr>
              <w:t xml:space="preserve">Healy, Karen (2012). Social Work Methods and Skills. United Kingdom: Palgrave </w:t>
            </w:r>
          </w:p>
          <w:p w14:paraId="71408994" w14:textId="77777777" w:rsidR="002B2A41" w:rsidRDefault="002B2A41" w:rsidP="002B2A41">
            <w:pPr>
              <w:jc w:val="both"/>
              <w:rPr>
                <w:bCs/>
                <w:sz w:val="24"/>
                <w:szCs w:val="24"/>
              </w:rPr>
            </w:pPr>
          </w:p>
          <w:p w14:paraId="53EAEACD" w14:textId="77777777" w:rsidR="002B2A41" w:rsidRDefault="002B2A41" w:rsidP="002B2A41">
            <w:pPr>
              <w:jc w:val="both"/>
              <w:rPr>
                <w:bCs/>
                <w:sz w:val="24"/>
                <w:szCs w:val="24"/>
              </w:rPr>
            </w:pPr>
            <w:proofErr w:type="spellStart"/>
            <w:r>
              <w:rPr>
                <w:bCs/>
                <w:sz w:val="24"/>
                <w:szCs w:val="24"/>
              </w:rPr>
              <w:t>Powerpoint</w:t>
            </w:r>
            <w:proofErr w:type="spellEnd"/>
            <w:r>
              <w:rPr>
                <w:bCs/>
                <w:sz w:val="24"/>
                <w:szCs w:val="24"/>
              </w:rPr>
              <w:t xml:space="preserve"> presentation</w:t>
            </w:r>
          </w:p>
        </w:tc>
        <w:tc>
          <w:tcPr>
            <w:tcW w:w="2357" w:type="dxa"/>
          </w:tcPr>
          <w:p w14:paraId="763E9402" w14:textId="77777777" w:rsidR="002B2A41" w:rsidRDefault="009F2BA3" w:rsidP="002B2A41">
            <w:pPr>
              <w:jc w:val="both"/>
              <w:rPr>
                <w:bCs/>
                <w:sz w:val="24"/>
                <w:szCs w:val="24"/>
              </w:rPr>
            </w:pPr>
            <w:r>
              <w:rPr>
                <w:bCs/>
                <w:sz w:val="24"/>
                <w:szCs w:val="24"/>
              </w:rPr>
              <w:t xml:space="preserve">Flipped classroom </w:t>
            </w:r>
          </w:p>
          <w:p w14:paraId="59C11340" w14:textId="77777777" w:rsidR="009F2BA3" w:rsidRDefault="009F2BA3" w:rsidP="002B2A41">
            <w:pPr>
              <w:jc w:val="both"/>
              <w:rPr>
                <w:bCs/>
                <w:sz w:val="24"/>
                <w:szCs w:val="24"/>
              </w:rPr>
            </w:pPr>
            <w:r>
              <w:rPr>
                <w:bCs/>
                <w:sz w:val="24"/>
                <w:szCs w:val="24"/>
              </w:rPr>
              <w:t xml:space="preserve">Demonstration </w:t>
            </w:r>
          </w:p>
        </w:tc>
      </w:tr>
      <w:tr w:rsidR="002B2A41" w14:paraId="1089B2AC" w14:textId="77777777" w:rsidTr="000978E1">
        <w:tc>
          <w:tcPr>
            <w:tcW w:w="1135" w:type="dxa"/>
          </w:tcPr>
          <w:p w14:paraId="46AD7F4D" w14:textId="6066BCCD" w:rsidR="002B2A41" w:rsidRDefault="002B2A41" w:rsidP="002B2A41">
            <w:pPr>
              <w:jc w:val="both"/>
              <w:rPr>
                <w:bCs/>
                <w:sz w:val="24"/>
                <w:szCs w:val="24"/>
              </w:rPr>
            </w:pPr>
          </w:p>
          <w:p w14:paraId="7A092017" w14:textId="5ECDB5FB" w:rsidR="00110515" w:rsidRDefault="003A23EB" w:rsidP="002B2A41">
            <w:pPr>
              <w:jc w:val="both"/>
              <w:rPr>
                <w:bCs/>
                <w:sz w:val="24"/>
                <w:szCs w:val="24"/>
              </w:rPr>
            </w:pPr>
            <w:r>
              <w:rPr>
                <w:bCs/>
                <w:sz w:val="24"/>
                <w:szCs w:val="24"/>
              </w:rPr>
              <w:t>8</w:t>
            </w:r>
            <w:r w:rsidR="00110515">
              <w:rPr>
                <w:bCs/>
                <w:sz w:val="24"/>
                <w:szCs w:val="24"/>
              </w:rPr>
              <w:t>/10/2018</w:t>
            </w:r>
          </w:p>
        </w:tc>
        <w:tc>
          <w:tcPr>
            <w:tcW w:w="4679" w:type="dxa"/>
          </w:tcPr>
          <w:p w14:paraId="10917B58" w14:textId="77777777" w:rsidR="003A23EB" w:rsidRDefault="003A23EB" w:rsidP="00E9263C">
            <w:pPr>
              <w:ind w:left="2160" w:hanging="2160"/>
              <w:rPr>
                <w:sz w:val="24"/>
                <w:lang w:val="en-GB"/>
              </w:rPr>
            </w:pPr>
          </w:p>
          <w:p w14:paraId="569AE889" w14:textId="20B666C6" w:rsidR="003A23EB" w:rsidRDefault="003A23EB" w:rsidP="00E9263C">
            <w:pPr>
              <w:ind w:left="2160" w:hanging="2160"/>
              <w:rPr>
                <w:sz w:val="24"/>
                <w:lang w:val="en-GB"/>
              </w:rPr>
            </w:pPr>
            <w:r>
              <w:rPr>
                <w:sz w:val="24"/>
                <w:lang w:val="en-GB"/>
              </w:rPr>
              <w:t xml:space="preserve">Crisis Theory </w:t>
            </w:r>
          </w:p>
          <w:p w14:paraId="617B415B" w14:textId="77777777" w:rsidR="003A23EB" w:rsidRDefault="003A23EB" w:rsidP="00E9263C">
            <w:pPr>
              <w:ind w:left="2160" w:hanging="2160"/>
              <w:rPr>
                <w:sz w:val="24"/>
                <w:lang w:val="en-GB"/>
              </w:rPr>
            </w:pPr>
          </w:p>
          <w:p w14:paraId="7EF2120C" w14:textId="0FD7B65A" w:rsidR="00E9263C" w:rsidRPr="00E9263C" w:rsidRDefault="00E9263C" w:rsidP="00E9263C">
            <w:pPr>
              <w:ind w:left="2160" w:hanging="2160"/>
              <w:rPr>
                <w:sz w:val="24"/>
                <w:lang w:val="en-GB"/>
              </w:rPr>
            </w:pPr>
            <w:r>
              <w:rPr>
                <w:sz w:val="24"/>
                <w:lang w:val="en-GB"/>
              </w:rPr>
              <w:t xml:space="preserve">Lifespan interview guide is due </w:t>
            </w:r>
          </w:p>
        </w:tc>
        <w:tc>
          <w:tcPr>
            <w:tcW w:w="3141" w:type="dxa"/>
          </w:tcPr>
          <w:p w14:paraId="27AB43FB" w14:textId="77777777" w:rsidR="002B2A41" w:rsidRPr="00694AA3" w:rsidRDefault="002B2A41" w:rsidP="002B2A41">
            <w:pPr>
              <w:jc w:val="both"/>
              <w:rPr>
                <w:bCs/>
                <w:sz w:val="24"/>
                <w:szCs w:val="24"/>
              </w:rPr>
            </w:pPr>
            <w:r w:rsidRPr="00DC7018">
              <w:rPr>
                <w:bCs/>
                <w:sz w:val="24"/>
                <w:szCs w:val="24"/>
              </w:rPr>
              <w:t xml:space="preserve">Healy, Karen (2012). Social Work Methods and Skills. United Kingdom: Palgrave </w:t>
            </w:r>
          </w:p>
          <w:p w14:paraId="705BC421" w14:textId="77777777" w:rsidR="002B2A41" w:rsidRDefault="002B2A41" w:rsidP="002B2A41">
            <w:pPr>
              <w:jc w:val="both"/>
              <w:rPr>
                <w:bCs/>
                <w:sz w:val="24"/>
                <w:szCs w:val="24"/>
              </w:rPr>
            </w:pPr>
          </w:p>
          <w:p w14:paraId="0B801EED" w14:textId="77777777" w:rsidR="002B2A41" w:rsidRDefault="002B2A41" w:rsidP="002B2A41">
            <w:pPr>
              <w:jc w:val="both"/>
              <w:rPr>
                <w:bCs/>
                <w:sz w:val="24"/>
                <w:szCs w:val="24"/>
              </w:rPr>
            </w:pPr>
            <w:proofErr w:type="spellStart"/>
            <w:r>
              <w:rPr>
                <w:bCs/>
                <w:sz w:val="24"/>
                <w:szCs w:val="24"/>
              </w:rPr>
              <w:t>Powerpoint</w:t>
            </w:r>
            <w:proofErr w:type="spellEnd"/>
            <w:r>
              <w:rPr>
                <w:bCs/>
                <w:sz w:val="24"/>
                <w:szCs w:val="24"/>
              </w:rPr>
              <w:t xml:space="preserve"> presentation</w:t>
            </w:r>
          </w:p>
        </w:tc>
        <w:tc>
          <w:tcPr>
            <w:tcW w:w="2357" w:type="dxa"/>
          </w:tcPr>
          <w:p w14:paraId="4D2F242B" w14:textId="77777777" w:rsidR="002B2A41" w:rsidRDefault="009F2BA3" w:rsidP="002B2A41">
            <w:pPr>
              <w:jc w:val="both"/>
              <w:rPr>
                <w:bCs/>
                <w:sz w:val="24"/>
                <w:szCs w:val="24"/>
              </w:rPr>
            </w:pPr>
            <w:r>
              <w:rPr>
                <w:bCs/>
                <w:sz w:val="24"/>
                <w:szCs w:val="24"/>
              </w:rPr>
              <w:t xml:space="preserve">Role plays </w:t>
            </w:r>
          </w:p>
          <w:p w14:paraId="248B56B2" w14:textId="77777777" w:rsidR="009F2BA3" w:rsidRDefault="009F2BA3" w:rsidP="002B2A41">
            <w:pPr>
              <w:jc w:val="both"/>
              <w:rPr>
                <w:bCs/>
                <w:sz w:val="24"/>
                <w:szCs w:val="24"/>
              </w:rPr>
            </w:pPr>
            <w:r>
              <w:rPr>
                <w:bCs/>
                <w:sz w:val="24"/>
                <w:szCs w:val="24"/>
              </w:rPr>
              <w:t xml:space="preserve">Framing for feedback </w:t>
            </w:r>
          </w:p>
        </w:tc>
      </w:tr>
      <w:tr w:rsidR="002B2A41" w14:paraId="4302C684" w14:textId="77777777" w:rsidTr="000978E1">
        <w:tc>
          <w:tcPr>
            <w:tcW w:w="1135" w:type="dxa"/>
          </w:tcPr>
          <w:p w14:paraId="222CFAF3" w14:textId="485DE352" w:rsidR="002B2A41" w:rsidRDefault="002B2A41" w:rsidP="002B2A41">
            <w:pPr>
              <w:jc w:val="both"/>
              <w:rPr>
                <w:bCs/>
                <w:sz w:val="24"/>
                <w:szCs w:val="24"/>
              </w:rPr>
            </w:pPr>
          </w:p>
          <w:p w14:paraId="19BCDA22" w14:textId="10BEB7BE" w:rsidR="00110515" w:rsidRDefault="003A23EB" w:rsidP="002B2A41">
            <w:pPr>
              <w:jc w:val="both"/>
              <w:rPr>
                <w:bCs/>
                <w:sz w:val="24"/>
                <w:szCs w:val="24"/>
              </w:rPr>
            </w:pPr>
            <w:r>
              <w:rPr>
                <w:bCs/>
                <w:sz w:val="24"/>
                <w:szCs w:val="24"/>
              </w:rPr>
              <w:t>15</w:t>
            </w:r>
            <w:r w:rsidR="00110515">
              <w:rPr>
                <w:bCs/>
                <w:sz w:val="24"/>
                <w:szCs w:val="24"/>
              </w:rPr>
              <w:t>/10/2018</w:t>
            </w:r>
          </w:p>
          <w:p w14:paraId="0D983951" w14:textId="26F8644F" w:rsidR="00110515" w:rsidRDefault="00110515" w:rsidP="002B2A41">
            <w:pPr>
              <w:jc w:val="both"/>
              <w:rPr>
                <w:bCs/>
                <w:sz w:val="24"/>
                <w:szCs w:val="24"/>
              </w:rPr>
            </w:pPr>
          </w:p>
        </w:tc>
        <w:tc>
          <w:tcPr>
            <w:tcW w:w="4679" w:type="dxa"/>
          </w:tcPr>
          <w:p w14:paraId="00867A6E" w14:textId="77777777" w:rsidR="00E67D47" w:rsidRDefault="00E67D47" w:rsidP="00F91B2C">
            <w:pPr>
              <w:spacing w:line="360" w:lineRule="auto"/>
              <w:rPr>
                <w:b/>
                <w:bCs/>
                <w:sz w:val="24"/>
                <w:szCs w:val="24"/>
              </w:rPr>
            </w:pPr>
          </w:p>
          <w:p w14:paraId="3BC349DD" w14:textId="6B5D9769" w:rsidR="002B2A41" w:rsidRPr="00F91B2C" w:rsidRDefault="00F91B2C" w:rsidP="00F91B2C">
            <w:pPr>
              <w:spacing w:line="360" w:lineRule="auto"/>
              <w:rPr>
                <w:b/>
                <w:bCs/>
                <w:sz w:val="24"/>
                <w:szCs w:val="24"/>
              </w:rPr>
            </w:pPr>
            <w:r w:rsidRPr="00F91B2C">
              <w:rPr>
                <w:b/>
                <w:bCs/>
                <w:sz w:val="24"/>
                <w:szCs w:val="24"/>
              </w:rPr>
              <w:t xml:space="preserve">Midterm Examination (25%) </w:t>
            </w:r>
          </w:p>
        </w:tc>
        <w:tc>
          <w:tcPr>
            <w:tcW w:w="3141" w:type="dxa"/>
          </w:tcPr>
          <w:p w14:paraId="2EAA6415" w14:textId="31AF5213" w:rsidR="002B2A41" w:rsidRDefault="002B2A41" w:rsidP="002B2A41">
            <w:pPr>
              <w:jc w:val="both"/>
              <w:rPr>
                <w:bCs/>
                <w:sz w:val="24"/>
                <w:szCs w:val="24"/>
              </w:rPr>
            </w:pPr>
          </w:p>
        </w:tc>
        <w:tc>
          <w:tcPr>
            <w:tcW w:w="2357" w:type="dxa"/>
          </w:tcPr>
          <w:p w14:paraId="5BF78DAB" w14:textId="2DEC7C38" w:rsidR="002B2A41" w:rsidRDefault="002B2A41" w:rsidP="009F2BA3">
            <w:pPr>
              <w:jc w:val="both"/>
              <w:rPr>
                <w:bCs/>
                <w:sz w:val="24"/>
                <w:szCs w:val="24"/>
              </w:rPr>
            </w:pPr>
          </w:p>
        </w:tc>
      </w:tr>
      <w:tr w:rsidR="00110515" w14:paraId="165E1285" w14:textId="77777777" w:rsidTr="000978E1">
        <w:tc>
          <w:tcPr>
            <w:tcW w:w="1135" w:type="dxa"/>
          </w:tcPr>
          <w:p w14:paraId="070D476B" w14:textId="57985530" w:rsidR="00110515" w:rsidRDefault="00110515" w:rsidP="00110515">
            <w:pPr>
              <w:jc w:val="both"/>
              <w:rPr>
                <w:bCs/>
                <w:sz w:val="24"/>
                <w:szCs w:val="24"/>
              </w:rPr>
            </w:pPr>
          </w:p>
          <w:p w14:paraId="795CFBD7" w14:textId="6E84786F" w:rsidR="00110515" w:rsidRDefault="003A23EB" w:rsidP="00110515">
            <w:pPr>
              <w:jc w:val="both"/>
              <w:rPr>
                <w:bCs/>
                <w:sz w:val="24"/>
                <w:szCs w:val="24"/>
              </w:rPr>
            </w:pPr>
            <w:r>
              <w:rPr>
                <w:bCs/>
                <w:sz w:val="24"/>
                <w:szCs w:val="24"/>
              </w:rPr>
              <w:t>22</w:t>
            </w:r>
            <w:r w:rsidR="00110515">
              <w:rPr>
                <w:bCs/>
                <w:sz w:val="24"/>
                <w:szCs w:val="24"/>
              </w:rPr>
              <w:t>/10/2018</w:t>
            </w:r>
          </w:p>
          <w:p w14:paraId="613800B5" w14:textId="77777777" w:rsidR="00110515" w:rsidRDefault="00110515" w:rsidP="00110515">
            <w:pPr>
              <w:jc w:val="both"/>
              <w:rPr>
                <w:bCs/>
                <w:sz w:val="24"/>
                <w:szCs w:val="24"/>
              </w:rPr>
            </w:pPr>
          </w:p>
          <w:p w14:paraId="0B245229" w14:textId="77777777" w:rsidR="00110515" w:rsidRDefault="00110515" w:rsidP="00110515">
            <w:pPr>
              <w:jc w:val="both"/>
              <w:rPr>
                <w:bCs/>
                <w:sz w:val="24"/>
                <w:szCs w:val="24"/>
              </w:rPr>
            </w:pPr>
          </w:p>
          <w:p w14:paraId="5C869749" w14:textId="23799A61" w:rsidR="00110515" w:rsidRDefault="00110515" w:rsidP="00110515">
            <w:pPr>
              <w:jc w:val="both"/>
              <w:rPr>
                <w:bCs/>
                <w:sz w:val="24"/>
                <w:szCs w:val="24"/>
              </w:rPr>
            </w:pPr>
          </w:p>
        </w:tc>
        <w:tc>
          <w:tcPr>
            <w:tcW w:w="4679" w:type="dxa"/>
          </w:tcPr>
          <w:p w14:paraId="7F7C4CD3" w14:textId="77777777" w:rsidR="00E67D47" w:rsidRDefault="00E67D47" w:rsidP="00E9263C">
            <w:pPr>
              <w:rPr>
                <w:bCs/>
                <w:sz w:val="24"/>
                <w:szCs w:val="24"/>
              </w:rPr>
            </w:pPr>
          </w:p>
          <w:p w14:paraId="4FF73A96" w14:textId="1D0FC601" w:rsidR="00693BFD" w:rsidRDefault="00693BFD" w:rsidP="00E9263C">
            <w:pPr>
              <w:rPr>
                <w:bCs/>
                <w:sz w:val="24"/>
                <w:szCs w:val="24"/>
              </w:rPr>
            </w:pPr>
            <w:r>
              <w:rPr>
                <w:bCs/>
                <w:sz w:val="24"/>
                <w:szCs w:val="24"/>
              </w:rPr>
              <w:t>Lifespan Theory</w:t>
            </w:r>
          </w:p>
          <w:p w14:paraId="1744F6D8" w14:textId="6E5EB0F1" w:rsidR="00110515" w:rsidRPr="00E9263C" w:rsidRDefault="00110515" w:rsidP="00E9263C">
            <w:pPr>
              <w:rPr>
                <w:bCs/>
                <w:sz w:val="24"/>
                <w:szCs w:val="24"/>
              </w:rPr>
            </w:pPr>
          </w:p>
        </w:tc>
        <w:tc>
          <w:tcPr>
            <w:tcW w:w="3141" w:type="dxa"/>
          </w:tcPr>
          <w:p w14:paraId="0158F809" w14:textId="77777777" w:rsidR="003A23EB" w:rsidRPr="00682516" w:rsidRDefault="003A23EB" w:rsidP="003A23EB">
            <w:pPr>
              <w:spacing w:before="180"/>
              <w:rPr>
                <w:color w:val="000000" w:themeColor="text1"/>
                <w:sz w:val="24"/>
                <w:szCs w:val="24"/>
              </w:rPr>
            </w:pPr>
            <w:r>
              <w:rPr>
                <w:color w:val="000000" w:themeColor="text1"/>
                <w:sz w:val="24"/>
                <w:szCs w:val="24"/>
              </w:rPr>
              <w:t xml:space="preserve">Turner, F. (2017). Social Work Treatment. United Kingdom: Oxford University Press. </w:t>
            </w:r>
          </w:p>
          <w:p w14:paraId="4D301336" w14:textId="77777777" w:rsidR="003A23EB" w:rsidRDefault="003A23EB" w:rsidP="003A23EB">
            <w:pPr>
              <w:jc w:val="both"/>
              <w:rPr>
                <w:bCs/>
                <w:sz w:val="24"/>
                <w:szCs w:val="24"/>
              </w:rPr>
            </w:pPr>
          </w:p>
          <w:p w14:paraId="4BBE8154" w14:textId="7D49B276" w:rsidR="00110515" w:rsidRDefault="00110515" w:rsidP="00110515">
            <w:pPr>
              <w:jc w:val="both"/>
              <w:rPr>
                <w:bCs/>
                <w:sz w:val="24"/>
                <w:szCs w:val="24"/>
              </w:rPr>
            </w:pPr>
            <w:proofErr w:type="spellStart"/>
            <w:r>
              <w:rPr>
                <w:bCs/>
                <w:sz w:val="24"/>
                <w:szCs w:val="24"/>
              </w:rPr>
              <w:t>Powerpoint</w:t>
            </w:r>
            <w:proofErr w:type="spellEnd"/>
            <w:r>
              <w:rPr>
                <w:bCs/>
                <w:sz w:val="24"/>
                <w:szCs w:val="24"/>
              </w:rPr>
              <w:t xml:space="preserve"> presentation </w:t>
            </w:r>
          </w:p>
        </w:tc>
        <w:tc>
          <w:tcPr>
            <w:tcW w:w="2357" w:type="dxa"/>
          </w:tcPr>
          <w:p w14:paraId="0F505F11" w14:textId="77777777" w:rsidR="00110515" w:rsidRDefault="00110515" w:rsidP="00110515">
            <w:pPr>
              <w:jc w:val="both"/>
              <w:rPr>
                <w:bCs/>
                <w:sz w:val="24"/>
                <w:szCs w:val="24"/>
              </w:rPr>
            </w:pPr>
            <w:r>
              <w:rPr>
                <w:bCs/>
                <w:sz w:val="24"/>
                <w:szCs w:val="24"/>
              </w:rPr>
              <w:t xml:space="preserve">Demonstration </w:t>
            </w:r>
          </w:p>
          <w:p w14:paraId="195BCEF1" w14:textId="77777777" w:rsidR="00110515" w:rsidRDefault="00110515" w:rsidP="00110515">
            <w:pPr>
              <w:jc w:val="both"/>
              <w:rPr>
                <w:bCs/>
                <w:sz w:val="24"/>
                <w:szCs w:val="24"/>
              </w:rPr>
            </w:pPr>
          </w:p>
          <w:p w14:paraId="66744A95" w14:textId="721EBD21" w:rsidR="00110515" w:rsidRDefault="00110515" w:rsidP="00110515">
            <w:pPr>
              <w:jc w:val="both"/>
              <w:rPr>
                <w:bCs/>
                <w:sz w:val="24"/>
                <w:szCs w:val="24"/>
              </w:rPr>
            </w:pPr>
            <w:r>
              <w:rPr>
                <w:bCs/>
                <w:sz w:val="24"/>
                <w:szCs w:val="24"/>
              </w:rPr>
              <w:t xml:space="preserve">Case studies </w:t>
            </w:r>
          </w:p>
        </w:tc>
      </w:tr>
      <w:tr w:rsidR="009F2BA3" w14:paraId="12D854AC" w14:textId="77777777" w:rsidTr="000978E1">
        <w:tc>
          <w:tcPr>
            <w:tcW w:w="1135" w:type="dxa"/>
          </w:tcPr>
          <w:p w14:paraId="33B4D158" w14:textId="77777777" w:rsidR="00E67D47" w:rsidRDefault="00E67D47" w:rsidP="009F2BA3">
            <w:pPr>
              <w:jc w:val="both"/>
              <w:rPr>
                <w:bCs/>
                <w:sz w:val="24"/>
                <w:szCs w:val="24"/>
              </w:rPr>
            </w:pPr>
          </w:p>
          <w:p w14:paraId="31F92A5F" w14:textId="24E30147" w:rsidR="00110515" w:rsidRDefault="003A23EB" w:rsidP="009F2BA3">
            <w:pPr>
              <w:jc w:val="both"/>
              <w:rPr>
                <w:bCs/>
                <w:sz w:val="24"/>
                <w:szCs w:val="24"/>
              </w:rPr>
            </w:pPr>
            <w:r>
              <w:rPr>
                <w:bCs/>
                <w:sz w:val="24"/>
                <w:szCs w:val="24"/>
              </w:rPr>
              <w:t>29</w:t>
            </w:r>
            <w:r w:rsidR="00110515">
              <w:rPr>
                <w:bCs/>
                <w:sz w:val="24"/>
                <w:szCs w:val="24"/>
              </w:rPr>
              <w:t>/1</w:t>
            </w:r>
            <w:r>
              <w:rPr>
                <w:bCs/>
                <w:sz w:val="24"/>
                <w:szCs w:val="24"/>
              </w:rPr>
              <w:t>0</w:t>
            </w:r>
            <w:r w:rsidR="00110515">
              <w:rPr>
                <w:bCs/>
                <w:sz w:val="24"/>
                <w:szCs w:val="24"/>
              </w:rPr>
              <w:t>/2018</w:t>
            </w:r>
          </w:p>
        </w:tc>
        <w:tc>
          <w:tcPr>
            <w:tcW w:w="4679" w:type="dxa"/>
          </w:tcPr>
          <w:p w14:paraId="530085A0" w14:textId="77777777" w:rsidR="00E67D47" w:rsidRDefault="00E67D47" w:rsidP="009F2BA3">
            <w:pPr>
              <w:ind w:left="2160" w:hanging="2160"/>
              <w:rPr>
                <w:sz w:val="24"/>
              </w:rPr>
            </w:pPr>
          </w:p>
          <w:p w14:paraId="7C07F256" w14:textId="19AFE688" w:rsidR="009F2BA3" w:rsidRPr="002B2A41" w:rsidRDefault="00693BFD" w:rsidP="009F2BA3">
            <w:pPr>
              <w:ind w:left="2160" w:hanging="2160"/>
              <w:rPr>
                <w:sz w:val="24"/>
                <w:lang w:val="en-GB"/>
              </w:rPr>
            </w:pPr>
            <w:r>
              <w:rPr>
                <w:sz w:val="24"/>
              </w:rPr>
              <w:t>Behaviour</w:t>
            </w:r>
            <w:r w:rsidR="00E67D47">
              <w:rPr>
                <w:sz w:val="24"/>
              </w:rPr>
              <w:t xml:space="preserve"> Therapy </w:t>
            </w:r>
          </w:p>
        </w:tc>
        <w:tc>
          <w:tcPr>
            <w:tcW w:w="3141" w:type="dxa"/>
          </w:tcPr>
          <w:p w14:paraId="5A613D77" w14:textId="77777777" w:rsidR="003A23EB" w:rsidRPr="00682516" w:rsidRDefault="003A23EB" w:rsidP="003A23EB">
            <w:pPr>
              <w:spacing w:before="180"/>
              <w:rPr>
                <w:color w:val="000000" w:themeColor="text1"/>
                <w:sz w:val="24"/>
                <w:szCs w:val="24"/>
              </w:rPr>
            </w:pPr>
            <w:r>
              <w:rPr>
                <w:color w:val="000000" w:themeColor="text1"/>
                <w:sz w:val="24"/>
                <w:szCs w:val="24"/>
              </w:rPr>
              <w:t xml:space="preserve">Turner, F. (2017). Social Work Treatment. United Kingdom: Oxford University Press. </w:t>
            </w:r>
          </w:p>
          <w:p w14:paraId="5F7FF19E" w14:textId="77777777" w:rsidR="003A23EB" w:rsidRDefault="003A23EB" w:rsidP="003A23EB">
            <w:pPr>
              <w:jc w:val="both"/>
              <w:rPr>
                <w:bCs/>
                <w:sz w:val="24"/>
                <w:szCs w:val="24"/>
              </w:rPr>
            </w:pPr>
          </w:p>
          <w:p w14:paraId="0C987C97" w14:textId="3162EBBB" w:rsidR="009F2BA3" w:rsidRDefault="009F2BA3" w:rsidP="009F2BA3">
            <w:pPr>
              <w:jc w:val="both"/>
              <w:rPr>
                <w:bCs/>
                <w:sz w:val="24"/>
                <w:szCs w:val="24"/>
              </w:rPr>
            </w:pPr>
          </w:p>
        </w:tc>
        <w:tc>
          <w:tcPr>
            <w:tcW w:w="2357" w:type="dxa"/>
          </w:tcPr>
          <w:p w14:paraId="4775BA32" w14:textId="77777777" w:rsidR="00E67D47" w:rsidRDefault="00E67D47" w:rsidP="00E67D47">
            <w:pPr>
              <w:jc w:val="both"/>
              <w:rPr>
                <w:bCs/>
                <w:sz w:val="24"/>
                <w:szCs w:val="24"/>
              </w:rPr>
            </w:pPr>
            <w:proofErr w:type="spellStart"/>
            <w:r>
              <w:rPr>
                <w:bCs/>
                <w:sz w:val="24"/>
                <w:szCs w:val="24"/>
              </w:rPr>
              <w:t>Powerpoint</w:t>
            </w:r>
            <w:proofErr w:type="spellEnd"/>
            <w:r>
              <w:rPr>
                <w:bCs/>
                <w:sz w:val="24"/>
                <w:szCs w:val="24"/>
              </w:rPr>
              <w:t xml:space="preserve"> </w:t>
            </w:r>
          </w:p>
          <w:p w14:paraId="0A74DD32" w14:textId="77777777" w:rsidR="00E67D47" w:rsidRDefault="00E67D47" w:rsidP="00E67D47">
            <w:pPr>
              <w:jc w:val="both"/>
              <w:rPr>
                <w:bCs/>
                <w:sz w:val="24"/>
                <w:szCs w:val="24"/>
              </w:rPr>
            </w:pPr>
            <w:r>
              <w:rPr>
                <w:bCs/>
                <w:sz w:val="24"/>
                <w:szCs w:val="24"/>
              </w:rPr>
              <w:t xml:space="preserve"> </w:t>
            </w:r>
          </w:p>
          <w:p w14:paraId="1F01604E" w14:textId="40567026" w:rsidR="009F2BA3" w:rsidRDefault="00E67D47" w:rsidP="00E67D47">
            <w:pPr>
              <w:jc w:val="both"/>
              <w:rPr>
                <w:bCs/>
                <w:sz w:val="24"/>
                <w:szCs w:val="24"/>
              </w:rPr>
            </w:pPr>
            <w:r>
              <w:rPr>
                <w:bCs/>
                <w:sz w:val="24"/>
                <w:szCs w:val="24"/>
              </w:rPr>
              <w:t>Interactive classroom activities.</w:t>
            </w:r>
          </w:p>
        </w:tc>
      </w:tr>
      <w:tr w:rsidR="009F2BA3" w14:paraId="6E3AE2BF" w14:textId="77777777" w:rsidTr="000978E1">
        <w:tc>
          <w:tcPr>
            <w:tcW w:w="1135" w:type="dxa"/>
          </w:tcPr>
          <w:p w14:paraId="3AF3B061" w14:textId="1FB4DB6F" w:rsidR="009F2BA3" w:rsidRDefault="009F2BA3" w:rsidP="009F2BA3">
            <w:pPr>
              <w:jc w:val="both"/>
              <w:rPr>
                <w:bCs/>
                <w:sz w:val="24"/>
                <w:szCs w:val="24"/>
              </w:rPr>
            </w:pPr>
          </w:p>
          <w:p w14:paraId="10351724" w14:textId="67F75918" w:rsidR="00110515" w:rsidRDefault="003A23EB" w:rsidP="009F2BA3">
            <w:pPr>
              <w:jc w:val="both"/>
              <w:rPr>
                <w:bCs/>
                <w:sz w:val="24"/>
                <w:szCs w:val="24"/>
              </w:rPr>
            </w:pPr>
            <w:r>
              <w:rPr>
                <w:bCs/>
                <w:sz w:val="24"/>
                <w:szCs w:val="24"/>
              </w:rPr>
              <w:t>5</w:t>
            </w:r>
            <w:r w:rsidR="00110515">
              <w:rPr>
                <w:bCs/>
                <w:sz w:val="24"/>
                <w:szCs w:val="24"/>
              </w:rPr>
              <w:t>/11/2018</w:t>
            </w:r>
          </w:p>
        </w:tc>
        <w:tc>
          <w:tcPr>
            <w:tcW w:w="4679" w:type="dxa"/>
          </w:tcPr>
          <w:p w14:paraId="3A49A933" w14:textId="77777777" w:rsidR="009F2BA3" w:rsidRDefault="009F2BA3" w:rsidP="009F2BA3">
            <w:pPr>
              <w:jc w:val="both"/>
              <w:rPr>
                <w:bCs/>
                <w:sz w:val="24"/>
                <w:szCs w:val="24"/>
              </w:rPr>
            </w:pPr>
          </w:p>
          <w:p w14:paraId="5FC56C95" w14:textId="3204D77D" w:rsidR="00E67D47" w:rsidRDefault="00693BFD" w:rsidP="009F2BA3">
            <w:pPr>
              <w:jc w:val="both"/>
              <w:rPr>
                <w:bCs/>
                <w:sz w:val="24"/>
                <w:szCs w:val="24"/>
              </w:rPr>
            </w:pPr>
            <w:r>
              <w:rPr>
                <w:bCs/>
                <w:sz w:val="24"/>
                <w:szCs w:val="24"/>
              </w:rPr>
              <w:t>Problem-solving model</w:t>
            </w:r>
          </w:p>
        </w:tc>
        <w:tc>
          <w:tcPr>
            <w:tcW w:w="3141" w:type="dxa"/>
          </w:tcPr>
          <w:p w14:paraId="268CC339" w14:textId="012A34E2" w:rsidR="00E67D47" w:rsidRPr="00E67D47" w:rsidRDefault="00E67D47" w:rsidP="00E67D47">
            <w:pPr>
              <w:spacing w:before="180"/>
              <w:rPr>
                <w:color w:val="000000" w:themeColor="text1"/>
                <w:sz w:val="24"/>
                <w:szCs w:val="24"/>
              </w:rPr>
            </w:pPr>
            <w:r>
              <w:rPr>
                <w:color w:val="000000" w:themeColor="text1"/>
                <w:sz w:val="24"/>
                <w:szCs w:val="24"/>
              </w:rPr>
              <w:t xml:space="preserve">Turner, F. (2017). Social Work Treatment. United Kingdom: Oxford University Press. </w:t>
            </w:r>
          </w:p>
          <w:p w14:paraId="2AA04A85" w14:textId="1413CE29" w:rsidR="009F2BA3" w:rsidRDefault="009F2BA3" w:rsidP="009F2BA3">
            <w:pPr>
              <w:jc w:val="both"/>
              <w:rPr>
                <w:bCs/>
                <w:sz w:val="24"/>
                <w:szCs w:val="24"/>
              </w:rPr>
            </w:pPr>
          </w:p>
        </w:tc>
        <w:tc>
          <w:tcPr>
            <w:tcW w:w="2357" w:type="dxa"/>
          </w:tcPr>
          <w:p w14:paraId="1F1DE46B" w14:textId="77777777" w:rsidR="00E67D47" w:rsidRDefault="00E67D47" w:rsidP="00E67D47">
            <w:pPr>
              <w:jc w:val="both"/>
              <w:rPr>
                <w:bCs/>
                <w:sz w:val="24"/>
                <w:szCs w:val="24"/>
              </w:rPr>
            </w:pPr>
            <w:proofErr w:type="spellStart"/>
            <w:r>
              <w:rPr>
                <w:bCs/>
                <w:sz w:val="24"/>
                <w:szCs w:val="24"/>
              </w:rPr>
              <w:t>Powerpoint</w:t>
            </w:r>
            <w:proofErr w:type="spellEnd"/>
            <w:r>
              <w:rPr>
                <w:bCs/>
                <w:sz w:val="24"/>
                <w:szCs w:val="24"/>
              </w:rPr>
              <w:t xml:space="preserve"> </w:t>
            </w:r>
          </w:p>
          <w:p w14:paraId="58D0A2EE" w14:textId="77777777" w:rsidR="00E67D47" w:rsidRDefault="00E67D47" w:rsidP="00E67D47">
            <w:pPr>
              <w:jc w:val="both"/>
              <w:rPr>
                <w:bCs/>
                <w:sz w:val="24"/>
                <w:szCs w:val="24"/>
              </w:rPr>
            </w:pPr>
            <w:r>
              <w:rPr>
                <w:bCs/>
                <w:sz w:val="24"/>
                <w:szCs w:val="24"/>
              </w:rPr>
              <w:t xml:space="preserve"> </w:t>
            </w:r>
          </w:p>
          <w:p w14:paraId="5361E92A" w14:textId="570757EE" w:rsidR="009F2BA3" w:rsidRDefault="00E67D47" w:rsidP="00E67D47">
            <w:pPr>
              <w:jc w:val="both"/>
              <w:rPr>
                <w:bCs/>
                <w:sz w:val="24"/>
                <w:szCs w:val="24"/>
              </w:rPr>
            </w:pPr>
            <w:r>
              <w:rPr>
                <w:bCs/>
                <w:sz w:val="24"/>
                <w:szCs w:val="24"/>
              </w:rPr>
              <w:t>Interactive classroom activities.</w:t>
            </w:r>
          </w:p>
        </w:tc>
      </w:tr>
      <w:tr w:rsidR="009F2BA3" w14:paraId="1C2E5038" w14:textId="77777777" w:rsidTr="000978E1">
        <w:tc>
          <w:tcPr>
            <w:tcW w:w="1135" w:type="dxa"/>
          </w:tcPr>
          <w:p w14:paraId="295FCAAD" w14:textId="55F75565" w:rsidR="009F2BA3" w:rsidRDefault="009F2BA3" w:rsidP="009F2BA3">
            <w:pPr>
              <w:jc w:val="both"/>
              <w:rPr>
                <w:bCs/>
                <w:sz w:val="24"/>
                <w:szCs w:val="24"/>
              </w:rPr>
            </w:pPr>
          </w:p>
          <w:p w14:paraId="6419A834" w14:textId="09FBCBAA" w:rsidR="00110515" w:rsidRDefault="003A23EB" w:rsidP="009F2BA3">
            <w:pPr>
              <w:jc w:val="both"/>
              <w:rPr>
                <w:bCs/>
                <w:sz w:val="24"/>
                <w:szCs w:val="24"/>
              </w:rPr>
            </w:pPr>
            <w:r>
              <w:rPr>
                <w:bCs/>
                <w:sz w:val="24"/>
                <w:szCs w:val="24"/>
              </w:rPr>
              <w:t>12</w:t>
            </w:r>
            <w:r w:rsidR="00110515">
              <w:rPr>
                <w:bCs/>
                <w:sz w:val="24"/>
                <w:szCs w:val="24"/>
              </w:rPr>
              <w:t>/11/2018</w:t>
            </w:r>
          </w:p>
        </w:tc>
        <w:tc>
          <w:tcPr>
            <w:tcW w:w="4679" w:type="dxa"/>
          </w:tcPr>
          <w:p w14:paraId="139F1B84" w14:textId="77777777" w:rsidR="00E67D47" w:rsidRDefault="00E67D47" w:rsidP="009F2BA3">
            <w:pPr>
              <w:keepNext/>
              <w:outlineLvl w:val="2"/>
              <w:rPr>
                <w:sz w:val="24"/>
                <w:lang w:val="en-GB"/>
              </w:rPr>
            </w:pPr>
          </w:p>
          <w:p w14:paraId="4756C59B" w14:textId="0A99C235" w:rsidR="009F2BA3" w:rsidRPr="002B2A41" w:rsidRDefault="00693BFD" w:rsidP="009F2BA3">
            <w:pPr>
              <w:keepNext/>
              <w:outlineLvl w:val="2"/>
              <w:rPr>
                <w:sz w:val="24"/>
                <w:lang w:val="en-GB"/>
              </w:rPr>
            </w:pPr>
            <w:r>
              <w:rPr>
                <w:sz w:val="24"/>
                <w:lang w:val="en-GB"/>
              </w:rPr>
              <w:t xml:space="preserve">Task-cantered model </w:t>
            </w:r>
          </w:p>
        </w:tc>
        <w:tc>
          <w:tcPr>
            <w:tcW w:w="3141" w:type="dxa"/>
          </w:tcPr>
          <w:p w14:paraId="4EF60821" w14:textId="77777777" w:rsidR="00E67D47" w:rsidRPr="00E67D47" w:rsidRDefault="00E67D47" w:rsidP="00E67D47">
            <w:pPr>
              <w:spacing w:before="180"/>
              <w:rPr>
                <w:color w:val="000000" w:themeColor="text1"/>
                <w:sz w:val="24"/>
                <w:szCs w:val="24"/>
              </w:rPr>
            </w:pPr>
            <w:r>
              <w:rPr>
                <w:color w:val="000000" w:themeColor="text1"/>
                <w:sz w:val="24"/>
                <w:szCs w:val="24"/>
              </w:rPr>
              <w:t xml:space="preserve">Turner, F. (2017). Social Work Treatment. United Kingdom: Oxford University Press. </w:t>
            </w:r>
          </w:p>
          <w:p w14:paraId="5AE9B692" w14:textId="1161340C" w:rsidR="009F2BA3" w:rsidRDefault="009F2BA3" w:rsidP="009F2BA3">
            <w:pPr>
              <w:jc w:val="both"/>
              <w:rPr>
                <w:bCs/>
                <w:sz w:val="24"/>
                <w:szCs w:val="24"/>
              </w:rPr>
            </w:pPr>
          </w:p>
        </w:tc>
        <w:tc>
          <w:tcPr>
            <w:tcW w:w="2357" w:type="dxa"/>
          </w:tcPr>
          <w:p w14:paraId="05B894FE" w14:textId="77777777" w:rsidR="00E67D47" w:rsidRDefault="00E67D47" w:rsidP="00E67D47">
            <w:pPr>
              <w:jc w:val="both"/>
              <w:rPr>
                <w:bCs/>
                <w:sz w:val="24"/>
                <w:szCs w:val="24"/>
              </w:rPr>
            </w:pPr>
            <w:proofErr w:type="spellStart"/>
            <w:r>
              <w:rPr>
                <w:bCs/>
                <w:sz w:val="24"/>
                <w:szCs w:val="24"/>
              </w:rPr>
              <w:t>Powerpoint</w:t>
            </w:r>
            <w:proofErr w:type="spellEnd"/>
            <w:r>
              <w:rPr>
                <w:bCs/>
                <w:sz w:val="24"/>
                <w:szCs w:val="24"/>
              </w:rPr>
              <w:t xml:space="preserve"> </w:t>
            </w:r>
          </w:p>
          <w:p w14:paraId="153892EB" w14:textId="77777777" w:rsidR="00E67D47" w:rsidRDefault="00E67D47" w:rsidP="00E67D47">
            <w:pPr>
              <w:jc w:val="both"/>
              <w:rPr>
                <w:bCs/>
                <w:sz w:val="24"/>
                <w:szCs w:val="24"/>
              </w:rPr>
            </w:pPr>
            <w:r>
              <w:rPr>
                <w:bCs/>
                <w:sz w:val="24"/>
                <w:szCs w:val="24"/>
              </w:rPr>
              <w:t xml:space="preserve"> </w:t>
            </w:r>
          </w:p>
          <w:p w14:paraId="6FB209C9" w14:textId="3668EF27" w:rsidR="009F2BA3" w:rsidRDefault="00E67D47" w:rsidP="00E67D47">
            <w:pPr>
              <w:jc w:val="both"/>
              <w:rPr>
                <w:bCs/>
                <w:sz w:val="24"/>
                <w:szCs w:val="24"/>
              </w:rPr>
            </w:pPr>
            <w:r>
              <w:rPr>
                <w:bCs/>
                <w:sz w:val="24"/>
                <w:szCs w:val="24"/>
              </w:rPr>
              <w:t>Interactive classroom activities.</w:t>
            </w:r>
          </w:p>
        </w:tc>
      </w:tr>
      <w:tr w:rsidR="003A23EB" w14:paraId="7859EDE6" w14:textId="77777777" w:rsidTr="000978E1">
        <w:tc>
          <w:tcPr>
            <w:tcW w:w="1135" w:type="dxa"/>
          </w:tcPr>
          <w:p w14:paraId="4855788F" w14:textId="240F835F" w:rsidR="003A23EB" w:rsidRDefault="003A23EB" w:rsidP="009F2BA3">
            <w:pPr>
              <w:jc w:val="both"/>
              <w:rPr>
                <w:bCs/>
                <w:sz w:val="24"/>
                <w:szCs w:val="24"/>
              </w:rPr>
            </w:pPr>
            <w:r>
              <w:rPr>
                <w:bCs/>
                <w:sz w:val="24"/>
                <w:szCs w:val="24"/>
              </w:rPr>
              <w:t>19/11/2018</w:t>
            </w:r>
          </w:p>
        </w:tc>
        <w:tc>
          <w:tcPr>
            <w:tcW w:w="4679" w:type="dxa"/>
          </w:tcPr>
          <w:p w14:paraId="11FEECD4" w14:textId="56A339EF" w:rsidR="003A23EB" w:rsidRDefault="00E67D47" w:rsidP="009F2BA3">
            <w:pPr>
              <w:keepNext/>
              <w:outlineLvl w:val="2"/>
              <w:rPr>
                <w:sz w:val="24"/>
                <w:lang w:val="en-GB"/>
              </w:rPr>
            </w:pPr>
            <w:r>
              <w:rPr>
                <w:sz w:val="24"/>
                <w:lang w:val="en-GB"/>
              </w:rPr>
              <w:t xml:space="preserve">Treatment plan Presentation </w:t>
            </w:r>
          </w:p>
        </w:tc>
        <w:tc>
          <w:tcPr>
            <w:tcW w:w="3141" w:type="dxa"/>
          </w:tcPr>
          <w:p w14:paraId="7BD0438C" w14:textId="77777777" w:rsidR="003A23EB" w:rsidRDefault="003A23EB" w:rsidP="009F2BA3">
            <w:pPr>
              <w:jc w:val="both"/>
              <w:rPr>
                <w:bCs/>
                <w:sz w:val="24"/>
                <w:szCs w:val="24"/>
              </w:rPr>
            </w:pPr>
          </w:p>
        </w:tc>
        <w:tc>
          <w:tcPr>
            <w:tcW w:w="2357" w:type="dxa"/>
          </w:tcPr>
          <w:p w14:paraId="7FBC5D72" w14:textId="77777777" w:rsidR="003A23EB" w:rsidRDefault="003A23EB" w:rsidP="00BF643C">
            <w:pPr>
              <w:jc w:val="both"/>
              <w:rPr>
                <w:bCs/>
                <w:sz w:val="24"/>
                <w:szCs w:val="24"/>
              </w:rPr>
            </w:pPr>
          </w:p>
        </w:tc>
      </w:tr>
      <w:tr w:rsidR="003A23EB" w14:paraId="56C4102E" w14:textId="77777777" w:rsidTr="000978E1">
        <w:tc>
          <w:tcPr>
            <w:tcW w:w="1135" w:type="dxa"/>
          </w:tcPr>
          <w:p w14:paraId="1346D43E" w14:textId="4E93061F" w:rsidR="003A23EB" w:rsidRDefault="003A23EB" w:rsidP="009F2BA3">
            <w:pPr>
              <w:jc w:val="both"/>
              <w:rPr>
                <w:bCs/>
                <w:sz w:val="24"/>
                <w:szCs w:val="24"/>
              </w:rPr>
            </w:pPr>
            <w:r>
              <w:rPr>
                <w:bCs/>
                <w:sz w:val="24"/>
                <w:szCs w:val="24"/>
              </w:rPr>
              <w:t>26/11/2018</w:t>
            </w:r>
          </w:p>
        </w:tc>
        <w:tc>
          <w:tcPr>
            <w:tcW w:w="4679" w:type="dxa"/>
          </w:tcPr>
          <w:p w14:paraId="1F4911BD" w14:textId="339BBC2E" w:rsidR="003A23EB" w:rsidRDefault="00E67D47" w:rsidP="009F2BA3">
            <w:pPr>
              <w:keepNext/>
              <w:outlineLvl w:val="2"/>
              <w:rPr>
                <w:sz w:val="24"/>
                <w:lang w:val="en-GB"/>
              </w:rPr>
            </w:pPr>
            <w:r>
              <w:rPr>
                <w:sz w:val="24"/>
                <w:lang w:val="en-GB"/>
              </w:rPr>
              <w:t xml:space="preserve">Treatment Plan presentation </w:t>
            </w:r>
          </w:p>
        </w:tc>
        <w:tc>
          <w:tcPr>
            <w:tcW w:w="3141" w:type="dxa"/>
          </w:tcPr>
          <w:p w14:paraId="513A3083" w14:textId="77777777" w:rsidR="003A23EB" w:rsidRDefault="003A23EB" w:rsidP="009F2BA3">
            <w:pPr>
              <w:jc w:val="both"/>
              <w:rPr>
                <w:bCs/>
                <w:sz w:val="24"/>
                <w:szCs w:val="24"/>
              </w:rPr>
            </w:pPr>
          </w:p>
        </w:tc>
        <w:tc>
          <w:tcPr>
            <w:tcW w:w="2357" w:type="dxa"/>
          </w:tcPr>
          <w:p w14:paraId="4063FBEA" w14:textId="77777777" w:rsidR="003A23EB" w:rsidRDefault="003A23EB" w:rsidP="00BF643C">
            <w:pPr>
              <w:jc w:val="both"/>
              <w:rPr>
                <w:bCs/>
                <w:sz w:val="24"/>
                <w:szCs w:val="24"/>
              </w:rPr>
            </w:pPr>
          </w:p>
        </w:tc>
      </w:tr>
      <w:tr w:rsidR="00C761F6" w14:paraId="170F2E18" w14:textId="77777777" w:rsidTr="000978E1">
        <w:tc>
          <w:tcPr>
            <w:tcW w:w="1135" w:type="dxa"/>
          </w:tcPr>
          <w:p w14:paraId="32124B25" w14:textId="443460D0" w:rsidR="00C761F6" w:rsidRDefault="00C761F6" w:rsidP="009F2BA3">
            <w:pPr>
              <w:jc w:val="both"/>
              <w:rPr>
                <w:bCs/>
                <w:sz w:val="24"/>
                <w:szCs w:val="24"/>
              </w:rPr>
            </w:pPr>
            <w:r>
              <w:rPr>
                <w:bCs/>
                <w:sz w:val="24"/>
                <w:szCs w:val="24"/>
              </w:rPr>
              <w:t>3/12/2018</w:t>
            </w:r>
          </w:p>
        </w:tc>
        <w:tc>
          <w:tcPr>
            <w:tcW w:w="4679" w:type="dxa"/>
          </w:tcPr>
          <w:p w14:paraId="02D9A688" w14:textId="5978C1DE" w:rsidR="00C761F6" w:rsidRDefault="00C761F6" w:rsidP="009F2BA3">
            <w:pPr>
              <w:keepNext/>
              <w:outlineLvl w:val="2"/>
              <w:rPr>
                <w:sz w:val="24"/>
                <w:lang w:val="en-GB"/>
              </w:rPr>
            </w:pPr>
            <w:r>
              <w:rPr>
                <w:sz w:val="24"/>
                <w:lang w:val="en-GB"/>
              </w:rPr>
              <w:t>Treatment Plan presentation</w:t>
            </w:r>
          </w:p>
        </w:tc>
        <w:tc>
          <w:tcPr>
            <w:tcW w:w="3141" w:type="dxa"/>
          </w:tcPr>
          <w:p w14:paraId="72D66BF2" w14:textId="77777777" w:rsidR="00C761F6" w:rsidRDefault="00C761F6" w:rsidP="009F2BA3">
            <w:pPr>
              <w:jc w:val="both"/>
              <w:rPr>
                <w:bCs/>
                <w:sz w:val="24"/>
                <w:szCs w:val="24"/>
              </w:rPr>
            </w:pPr>
          </w:p>
        </w:tc>
        <w:tc>
          <w:tcPr>
            <w:tcW w:w="2357" w:type="dxa"/>
          </w:tcPr>
          <w:p w14:paraId="26F81A21" w14:textId="77777777" w:rsidR="00C761F6" w:rsidRDefault="00C761F6" w:rsidP="00BF643C">
            <w:pPr>
              <w:jc w:val="both"/>
              <w:rPr>
                <w:bCs/>
                <w:sz w:val="24"/>
                <w:szCs w:val="24"/>
              </w:rPr>
            </w:pPr>
          </w:p>
        </w:tc>
      </w:tr>
    </w:tbl>
    <w:p w14:paraId="29F605C1" w14:textId="77777777" w:rsidR="00C761F6" w:rsidRDefault="00C761F6">
      <w:pPr>
        <w:rPr>
          <w:sz w:val="24"/>
        </w:rPr>
      </w:pPr>
    </w:p>
    <w:p w14:paraId="0CE1915E" w14:textId="77777777" w:rsidR="00693BFD" w:rsidRDefault="00693BFD" w:rsidP="0035227D">
      <w:pPr>
        <w:autoSpaceDE w:val="0"/>
        <w:autoSpaceDN w:val="0"/>
        <w:adjustRightInd w:val="0"/>
        <w:rPr>
          <w:rFonts w:ascii="Times" w:hAnsi="Times" w:cs="LucidaGrande-Bold"/>
          <w:b/>
          <w:bCs/>
          <w:sz w:val="26"/>
          <w:szCs w:val="24"/>
        </w:rPr>
      </w:pPr>
    </w:p>
    <w:p w14:paraId="4AD0FAEF" w14:textId="1BFB10C6" w:rsidR="0035227D" w:rsidRDefault="0035227D" w:rsidP="0035227D">
      <w:pPr>
        <w:autoSpaceDE w:val="0"/>
        <w:autoSpaceDN w:val="0"/>
        <w:adjustRightInd w:val="0"/>
        <w:rPr>
          <w:rFonts w:ascii="Times" w:hAnsi="Times" w:cs="LucidaGrande-Bold"/>
          <w:b/>
          <w:bCs/>
          <w:sz w:val="26"/>
          <w:szCs w:val="24"/>
        </w:rPr>
      </w:pPr>
      <w:r>
        <w:rPr>
          <w:rFonts w:ascii="Times" w:hAnsi="Times" w:cs="LucidaGrande-Bold"/>
          <w:b/>
          <w:bCs/>
          <w:sz w:val="26"/>
          <w:szCs w:val="24"/>
        </w:rPr>
        <w:lastRenderedPageBreak/>
        <w:t xml:space="preserve">University </w:t>
      </w:r>
      <w:r w:rsidRPr="0053591D">
        <w:rPr>
          <w:rFonts w:ascii="Times" w:hAnsi="Times" w:cs="LucidaGrande-Bold"/>
          <w:b/>
          <w:bCs/>
          <w:sz w:val="26"/>
          <w:szCs w:val="24"/>
        </w:rPr>
        <w:t>Policies and Expectations</w:t>
      </w:r>
    </w:p>
    <w:p w14:paraId="09BF448A" w14:textId="77777777" w:rsidR="002503EC" w:rsidRDefault="002503EC" w:rsidP="0035227D">
      <w:pPr>
        <w:autoSpaceDE w:val="0"/>
        <w:autoSpaceDN w:val="0"/>
        <w:adjustRightInd w:val="0"/>
        <w:rPr>
          <w:rFonts w:ascii="Times" w:hAnsi="Times" w:cs="LucidaGrande-Bold"/>
          <w:b/>
          <w:bCs/>
          <w:sz w:val="26"/>
          <w:szCs w:val="24"/>
        </w:rPr>
      </w:pPr>
    </w:p>
    <w:p w14:paraId="4E37795E" w14:textId="77777777" w:rsidR="0035227D" w:rsidRPr="008748F2" w:rsidRDefault="0035227D" w:rsidP="0035227D">
      <w:pPr>
        <w:numPr>
          <w:ilvl w:val="1"/>
          <w:numId w:val="35"/>
        </w:numPr>
        <w:autoSpaceDE w:val="0"/>
        <w:autoSpaceDN w:val="0"/>
        <w:adjustRightInd w:val="0"/>
        <w:rPr>
          <w:rFonts w:ascii="Times" w:hAnsi="Times" w:cs="LucidaGrande-Bold"/>
          <w:b/>
          <w:bCs/>
          <w:sz w:val="26"/>
          <w:szCs w:val="24"/>
        </w:rPr>
      </w:pPr>
      <w:r w:rsidRPr="008748F2">
        <w:rPr>
          <w:rFonts w:ascii="Times" w:hAnsi="Times" w:cs="LucidaGrande-Bold"/>
          <w:b/>
          <w:bCs/>
          <w:color w:val="000000"/>
          <w:sz w:val="26"/>
          <w:szCs w:val="26"/>
        </w:rPr>
        <w:t>Academic Integrity</w:t>
      </w:r>
      <w:r w:rsidRPr="008748F2">
        <w:rPr>
          <w:rFonts w:ascii="Times" w:hAnsi="Times" w:cs="LucidaGrande-Bold"/>
          <w:b/>
          <w:bCs/>
          <w:color w:val="000000"/>
          <w:sz w:val="26"/>
          <w:szCs w:val="24"/>
        </w:rPr>
        <w:t xml:space="preserve"> </w:t>
      </w:r>
    </w:p>
    <w:p w14:paraId="4137DD1F" w14:textId="77777777" w:rsidR="0035227D" w:rsidRPr="008748F2" w:rsidRDefault="0035227D" w:rsidP="0035227D">
      <w:pPr>
        <w:autoSpaceDE w:val="0"/>
        <w:autoSpaceDN w:val="0"/>
        <w:adjustRightInd w:val="0"/>
        <w:ind w:left="1440"/>
        <w:rPr>
          <w:rFonts w:ascii="Times" w:hAnsi="Times" w:cs="LucidaGrande-Bold"/>
          <w:b/>
          <w:bCs/>
          <w:sz w:val="26"/>
          <w:szCs w:val="24"/>
        </w:rPr>
      </w:pPr>
    </w:p>
    <w:p w14:paraId="172ABD2A" w14:textId="77777777" w:rsidR="0035227D" w:rsidRPr="0053591D" w:rsidRDefault="0035227D" w:rsidP="0035227D">
      <w:pPr>
        <w:autoSpaceDE w:val="0"/>
        <w:autoSpaceDN w:val="0"/>
        <w:adjustRightInd w:val="0"/>
        <w:rPr>
          <w:rFonts w:ascii="Times" w:hAnsi="Times" w:cs="LucidaGrande-Bold"/>
          <w:b/>
          <w:bCs/>
          <w:color w:val="000000"/>
          <w:sz w:val="24"/>
          <w:szCs w:val="24"/>
        </w:rPr>
      </w:pPr>
    </w:p>
    <w:p w14:paraId="5DA7B1FF" w14:textId="77777777" w:rsidR="0035227D" w:rsidRPr="00871377" w:rsidRDefault="0035227D" w:rsidP="0035227D">
      <w:pPr>
        <w:autoSpaceDE w:val="0"/>
        <w:autoSpaceDN w:val="0"/>
        <w:adjustRightInd w:val="0"/>
        <w:rPr>
          <w:rFonts w:ascii="Times" w:hAnsi="Times" w:cs="LucidaGrande"/>
          <w:i/>
          <w:color w:val="000000"/>
          <w:sz w:val="24"/>
          <w:szCs w:val="24"/>
        </w:rPr>
      </w:pPr>
      <w:r w:rsidRPr="0053591D">
        <w:rPr>
          <w:rFonts w:ascii="Times" w:hAnsi="Times" w:cs="LucidaGrande"/>
          <w:i/>
          <w:color w:val="000000"/>
          <w:sz w:val="24"/>
          <w:szCs w:val="24"/>
        </w:rPr>
        <w:t xml:space="preserve">You should be explicit with students about your expectations for citation of outside sources in written work, </w:t>
      </w:r>
      <w:r w:rsidRPr="0053591D">
        <w:rPr>
          <w:rFonts w:ascii="Times" w:hAnsi="Times" w:cs="LucidaGrande-Bold"/>
          <w:bCs/>
          <w:i/>
          <w:color w:val="000000"/>
          <w:sz w:val="24"/>
          <w:szCs w:val="24"/>
        </w:rPr>
        <w:t>bearing in mind that different disciplines follow different conventions for scholarly citation.</w:t>
      </w:r>
      <w:r>
        <w:rPr>
          <w:rFonts w:ascii="Times" w:hAnsi="Times" w:cs="LucidaGrande"/>
          <w:i/>
          <w:color w:val="000000"/>
          <w:sz w:val="24"/>
          <w:szCs w:val="24"/>
        </w:rPr>
        <w:t xml:space="preserve"> </w:t>
      </w:r>
      <w:r>
        <w:rPr>
          <w:rFonts w:ascii="Times" w:hAnsi="Times" w:cs="Arial"/>
          <w:i/>
          <w:color w:val="171717"/>
          <w:sz w:val="24"/>
          <w:szCs w:val="24"/>
        </w:rPr>
        <w:t xml:space="preserve">You </w:t>
      </w:r>
      <w:r w:rsidRPr="00345B41">
        <w:rPr>
          <w:rFonts w:ascii="Times" w:hAnsi="Times" w:cs="Arial"/>
          <w:i/>
          <w:color w:val="171717"/>
          <w:sz w:val="24"/>
          <w:szCs w:val="24"/>
        </w:rPr>
        <w:t xml:space="preserve">should include a clear statement about the academic integrity standards for your field. </w:t>
      </w:r>
    </w:p>
    <w:p w14:paraId="05647741" w14:textId="77777777" w:rsidR="0035227D" w:rsidRPr="00345B41" w:rsidRDefault="0035227D" w:rsidP="0035227D">
      <w:pPr>
        <w:autoSpaceDE w:val="0"/>
        <w:autoSpaceDN w:val="0"/>
        <w:adjustRightInd w:val="0"/>
        <w:rPr>
          <w:rFonts w:ascii="Times" w:hAnsi="Times" w:cs="LucidaGrande-Bold"/>
          <w:b/>
          <w:bCs/>
          <w:i/>
          <w:color w:val="000000"/>
          <w:sz w:val="24"/>
          <w:szCs w:val="24"/>
        </w:rPr>
      </w:pPr>
    </w:p>
    <w:p w14:paraId="7A3FB680" w14:textId="77777777" w:rsidR="0035227D" w:rsidRPr="008748F2" w:rsidRDefault="0035227D" w:rsidP="0035227D">
      <w:pPr>
        <w:numPr>
          <w:ilvl w:val="1"/>
          <w:numId w:val="35"/>
        </w:numPr>
        <w:autoSpaceDE w:val="0"/>
        <w:autoSpaceDN w:val="0"/>
        <w:adjustRightInd w:val="0"/>
        <w:rPr>
          <w:rFonts w:ascii="Times" w:hAnsi="Times" w:cs="LucidaGrande-Bold"/>
          <w:b/>
          <w:bCs/>
          <w:sz w:val="26"/>
          <w:szCs w:val="24"/>
        </w:rPr>
      </w:pPr>
      <w:r w:rsidRPr="008748F2">
        <w:rPr>
          <w:rFonts w:ascii="Times" w:hAnsi="Times" w:cs="LucidaGrande-Bold"/>
          <w:b/>
          <w:bCs/>
          <w:color w:val="000000"/>
          <w:sz w:val="26"/>
          <w:szCs w:val="24"/>
        </w:rPr>
        <w:t>Accommodations for students with disabilities</w:t>
      </w:r>
      <w:r w:rsidRPr="008748F2">
        <w:rPr>
          <w:rFonts w:ascii="Times" w:hAnsi="Times" w:cs="LucidaGrande-Bold"/>
          <w:b/>
          <w:bCs/>
          <w:i/>
          <w:color w:val="000000"/>
          <w:sz w:val="26"/>
          <w:szCs w:val="24"/>
        </w:rPr>
        <w:t xml:space="preserve"> </w:t>
      </w:r>
    </w:p>
    <w:p w14:paraId="79494E0C" w14:textId="77777777" w:rsidR="0035227D" w:rsidRPr="0053591D" w:rsidRDefault="0035227D" w:rsidP="0035227D">
      <w:pPr>
        <w:autoSpaceDE w:val="0"/>
        <w:autoSpaceDN w:val="0"/>
        <w:adjustRightInd w:val="0"/>
        <w:rPr>
          <w:rFonts w:ascii="Times" w:hAnsi="Times" w:cs="LucidaGrande-Bold"/>
          <w:b/>
          <w:bCs/>
          <w:color w:val="000000"/>
          <w:sz w:val="24"/>
          <w:szCs w:val="24"/>
        </w:rPr>
      </w:pPr>
    </w:p>
    <w:p w14:paraId="0C4424D0" w14:textId="77777777" w:rsidR="0035227D" w:rsidRDefault="0035227D" w:rsidP="0035227D">
      <w:pPr>
        <w:autoSpaceDE w:val="0"/>
        <w:autoSpaceDN w:val="0"/>
        <w:adjustRightInd w:val="0"/>
        <w:rPr>
          <w:rFonts w:ascii="Times" w:hAnsi="Times" w:cs="LucidaGrande"/>
          <w:color w:val="000000"/>
          <w:sz w:val="24"/>
          <w:szCs w:val="24"/>
        </w:rPr>
      </w:pPr>
      <w:r w:rsidRPr="0053591D">
        <w:rPr>
          <w:rFonts w:ascii="Times" w:hAnsi="Times" w:cs="LucidaGrande"/>
          <w:color w:val="000000"/>
          <w:sz w:val="24"/>
          <w:szCs w:val="24"/>
        </w:rPr>
        <w:t xml:space="preserve">Students </w:t>
      </w:r>
      <w:r>
        <w:rPr>
          <w:rFonts w:ascii="Times" w:hAnsi="Times" w:cs="LucidaGrande"/>
          <w:color w:val="000000"/>
          <w:sz w:val="24"/>
          <w:szCs w:val="24"/>
        </w:rPr>
        <w:t xml:space="preserve">should refer to the University of the West Indies St Augustine Campus, Student Disability policy </w:t>
      </w:r>
      <w:hyperlink r:id="rId10" w:history="1">
        <w:r w:rsidRPr="00812ED4">
          <w:rPr>
            <w:rStyle w:val="Hyperlink"/>
            <w:rFonts w:ascii="Times" w:hAnsi="Times" w:cs="LucidaGrande"/>
            <w:sz w:val="24"/>
            <w:szCs w:val="24"/>
          </w:rPr>
          <w:t>https://sta.uwi.edu/resources/policies/Student_Disability.pdf</w:t>
        </w:r>
      </w:hyperlink>
    </w:p>
    <w:p w14:paraId="2D44FC2E" w14:textId="77777777" w:rsidR="0035227D" w:rsidRPr="0053591D" w:rsidRDefault="0035227D" w:rsidP="0035227D">
      <w:pPr>
        <w:autoSpaceDE w:val="0"/>
        <w:autoSpaceDN w:val="0"/>
        <w:adjustRightInd w:val="0"/>
        <w:rPr>
          <w:rFonts w:ascii="Times" w:hAnsi="Times" w:cs="LucidaGrande"/>
          <w:color w:val="000000"/>
          <w:sz w:val="24"/>
          <w:szCs w:val="24"/>
        </w:rPr>
      </w:pPr>
    </w:p>
    <w:p w14:paraId="4A8B4887" w14:textId="77777777" w:rsidR="0035227D" w:rsidRDefault="0035227D" w:rsidP="0035227D">
      <w:pPr>
        <w:rPr>
          <w:rStyle w:val="Emphasis"/>
          <w:sz w:val="18"/>
          <w:szCs w:val="18"/>
        </w:rPr>
      </w:pPr>
    </w:p>
    <w:p w14:paraId="5C6A3863" w14:textId="77777777" w:rsidR="0035227D" w:rsidRPr="0053591D" w:rsidRDefault="0035227D" w:rsidP="0035227D">
      <w:pPr>
        <w:rPr>
          <w:rFonts w:ascii="Times" w:hAnsi="Times" w:cs="LucidaGrande"/>
          <w:sz w:val="24"/>
          <w:szCs w:val="24"/>
        </w:rPr>
      </w:pPr>
    </w:p>
    <w:p w14:paraId="72020388" w14:textId="77777777" w:rsidR="008640BB" w:rsidRDefault="008640BB">
      <w:pPr>
        <w:rPr>
          <w:sz w:val="24"/>
        </w:rPr>
      </w:pPr>
    </w:p>
    <w:p w14:paraId="524E62E1" w14:textId="77777777" w:rsidR="008640BB" w:rsidRDefault="008640BB">
      <w:pPr>
        <w:rPr>
          <w:sz w:val="24"/>
        </w:rPr>
      </w:pPr>
    </w:p>
    <w:p w14:paraId="24342FED" w14:textId="77777777" w:rsidR="008640BB" w:rsidRDefault="008640BB">
      <w:pPr>
        <w:rPr>
          <w:sz w:val="24"/>
        </w:rPr>
      </w:pPr>
    </w:p>
    <w:p w14:paraId="011F56F1" w14:textId="77777777" w:rsidR="008640BB" w:rsidRDefault="008640BB">
      <w:pPr>
        <w:rPr>
          <w:sz w:val="24"/>
        </w:rPr>
      </w:pPr>
    </w:p>
    <w:p w14:paraId="2A5705BD" w14:textId="77777777" w:rsidR="008640BB" w:rsidRPr="00257D76" w:rsidRDefault="008640BB">
      <w:pPr>
        <w:rPr>
          <w:sz w:val="24"/>
        </w:rPr>
      </w:pPr>
    </w:p>
    <w:sectPr w:rsidR="008640BB" w:rsidRPr="00257D76">
      <w:headerReference w:type="even" r:id="rId11"/>
      <w:headerReference w:type="default" r:id="rId12"/>
      <w:footerReference w:type="default" r:id="rId13"/>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1BAA" w14:textId="77777777" w:rsidR="004451FF" w:rsidRDefault="004451FF">
      <w:r>
        <w:separator/>
      </w:r>
    </w:p>
  </w:endnote>
  <w:endnote w:type="continuationSeparator" w:id="0">
    <w:p w14:paraId="1C971F85" w14:textId="77777777" w:rsidR="004451FF" w:rsidRDefault="0044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Grande">
    <w:altName w:val="Lucida Grande"/>
    <w:panose1 w:val="00000000000000000000"/>
    <w:charset w:val="00"/>
    <w:family w:val="swiss"/>
    <w:notTrueType/>
    <w:pitch w:val="default"/>
    <w:sig w:usb0="00000003" w:usb1="00000000" w:usb2="00000000" w:usb3="00000000" w:csb0="00000001" w:csb1="00000000"/>
  </w:font>
  <w:font w:name="LucidaGrande-Bold">
    <w:altName w:val="Lucida Gran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297923"/>
      <w:docPartObj>
        <w:docPartGallery w:val="Page Numbers (Bottom of Page)"/>
        <w:docPartUnique/>
      </w:docPartObj>
    </w:sdtPr>
    <w:sdtEndPr>
      <w:rPr>
        <w:noProof/>
      </w:rPr>
    </w:sdtEndPr>
    <w:sdtContent>
      <w:p w14:paraId="45AE16A1" w14:textId="447B1A43" w:rsidR="00B57BBB" w:rsidRDefault="00B57BBB">
        <w:pPr>
          <w:pStyle w:val="Footer"/>
          <w:jc w:val="center"/>
        </w:pPr>
        <w:r>
          <w:fldChar w:fldCharType="begin"/>
        </w:r>
        <w:r>
          <w:instrText xml:space="preserve"> PAGE   \* MERGEFORMAT </w:instrText>
        </w:r>
        <w:r>
          <w:fldChar w:fldCharType="separate"/>
        </w:r>
        <w:r w:rsidR="00E65943">
          <w:rPr>
            <w:noProof/>
          </w:rPr>
          <w:t>10</w:t>
        </w:r>
        <w:r>
          <w:rPr>
            <w:noProof/>
          </w:rPr>
          <w:fldChar w:fldCharType="end"/>
        </w:r>
      </w:p>
    </w:sdtContent>
  </w:sdt>
  <w:p w14:paraId="42A6FED9" w14:textId="77777777" w:rsidR="00B57BBB" w:rsidRDefault="00B5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DF2B" w14:textId="77777777" w:rsidR="004451FF" w:rsidRDefault="004451FF">
      <w:r>
        <w:separator/>
      </w:r>
    </w:p>
  </w:footnote>
  <w:footnote w:type="continuationSeparator" w:id="0">
    <w:p w14:paraId="424B52F9" w14:textId="77777777" w:rsidR="004451FF" w:rsidRDefault="0044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ECF2" w14:textId="77777777" w:rsidR="00B57BBB" w:rsidRDefault="00B57B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D0EA9C" w14:textId="77777777" w:rsidR="00B57BBB" w:rsidRDefault="00B57B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C1FD" w14:textId="2B555E37" w:rsidR="00B57BBB" w:rsidRPr="003A23EB" w:rsidRDefault="00B57BBB">
    <w:pPr>
      <w:pStyle w:val="Header"/>
      <w:ind w:right="360"/>
      <w:rPr>
        <w:lang w:val="en-TT"/>
      </w:rPr>
    </w:pPr>
    <w:r>
      <w:rPr>
        <w:lang w:val="en-TT"/>
      </w:rPr>
      <w:t>Theory and Practice of Social Work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3BD24F7"/>
    <w:multiLevelType w:val="singleLevel"/>
    <w:tmpl w:val="9E6E5E46"/>
    <w:lvl w:ilvl="0">
      <w:start w:val="1"/>
      <w:numFmt w:val="lowerLetter"/>
      <w:lvlText w:val="(%1)"/>
      <w:lvlJc w:val="left"/>
      <w:pPr>
        <w:tabs>
          <w:tab w:val="num" w:pos="720"/>
        </w:tabs>
        <w:ind w:left="720" w:hanging="720"/>
      </w:pPr>
      <w:rPr>
        <w:rFonts w:hint="default"/>
      </w:rPr>
    </w:lvl>
  </w:abstractNum>
  <w:abstractNum w:abstractNumId="2" w15:restartNumberingAfterBreak="0">
    <w:nsid w:val="05007500"/>
    <w:multiLevelType w:val="hybridMultilevel"/>
    <w:tmpl w:val="AF249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385B84"/>
    <w:multiLevelType w:val="hybridMultilevel"/>
    <w:tmpl w:val="4C7475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44C8A"/>
    <w:multiLevelType w:val="hybridMultilevel"/>
    <w:tmpl w:val="385A50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0D48B8"/>
    <w:multiLevelType w:val="singleLevel"/>
    <w:tmpl w:val="E1C29104"/>
    <w:lvl w:ilvl="0">
      <w:start w:val="2"/>
      <w:numFmt w:val="lowerLetter"/>
      <w:lvlText w:val="(%1)"/>
      <w:lvlJc w:val="left"/>
      <w:pPr>
        <w:tabs>
          <w:tab w:val="num" w:pos="720"/>
        </w:tabs>
        <w:ind w:left="720" w:hanging="720"/>
      </w:pPr>
      <w:rPr>
        <w:rFonts w:hint="default"/>
      </w:rPr>
    </w:lvl>
  </w:abstractNum>
  <w:abstractNum w:abstractNumId="6" w15:restartNumberingAfterBreak="0">
    <w:nsid w:val="0C0B3273"/>
    <w:multiLevelType w:val="hybridMultilevel"/>
    <w:tmpl w:val="467E9F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FBC5647"/>
    <w:multiLevelType w:val="hybridMultilevel"/>
    <w:tmpl w:val="46CEAA2C"/>
    <w:lvl w:ilvl="0" w:tplc="04090001">
      <w:start w:val="1"/>
      <w:numFmt w:val="bullet"/>
      <w:lvlText w:val=""/>
      <w:lvlJc w:val="left"/>
      <w:pPr>
        <w:tabs>
          <w:tab w:val="num" w:pos="1973"/>
        </w:tabs>
        <w:ind w:left="1973" w:hanging="360"/>
      </w:pPr>
      <w:rPr>
        <w:rFonts w:ascii="Symbol" w:hAnsi="Symbol" w:hint="default"/>
      </w:rPr>
    </w:lvl>
    <w:lvl w:ilvl="1" w:tplc="04090003" w:tentative="1">
      <w:start w:val="1"/>
      <w:numFmt w:val="bullet"/>
      <w:lvlText w:val="o"/>
      <w:lvlJc w:val="left"/>
      <w:pPr>
        <w:tabs>
          <w:tab w:val="num" w:pos="2693"/>
        </w:tabs>
        <w:ind w:left="2693" w:hanging="360"/>
      </w:pPr>
      <w:rPr>
        <w:rFonts w:ascii="Courier New" w:hAnsi="Courier New" w:hint="default"/>
      </w:rPr>
    </w:lvl>
    <w:lvl w:ilvl="2" w:tplc="04090005" w:tentative="1">
      <w:start w:val="1"/>
      <w:numFmt w:val="bullet"/>
      <w:lvlText w:val=""/>
      <w:lvlJc w:val="left"/>
      <w:pPr>
        <w:tabs>
          <w:tab w:val="num" w:pos="3413"/>
        </w:tabs>
        <w:ind w:left="3413" w:hanging="360"/>
      </w:pPr>
      <w:rPr>
        <w:rFonts w:ascii="Wingdings" w:hAnsi="Wingdings" w:hint="default"/>
      </w:rPr>
    </w:lvl>
    <w:lvl w:ilvl="3" w:tplc="04090001" w:tentative="1">
      <w:start w:val="1"/>
      <w:numFmt w:val="bullet"/>
      <w:lvlText w:val=""/>
      <w:lvlJc w:val="left"/>
      <w:pPr>
        <w:tabs>
          <w:tab w:val="num" w:pos="4133"/>
        </w:tabs>
        <w:ind w:left="4133" w:hanging="360"/>
      </w:pPr>
      <w:rPr>
        <w:rFonts w:ascii="Symbol" w:hAnsi="Symbol" w:hint="default"/>
      </w:rPr>
    </w:lvl>
    <w:lvl w:ilvl="4" w:tplc="04090003" w:tentative="1">
      <w:start w:val="1"/>
      <w:numFmt w:val="bullet"/>
      <w:lvlText w:val="o"/>
      <w:lvlJc w:val="left"/>
      <w:pPr>
        <w:tabs>
          <w:tab w:val="num" w:pos="4853"/>
        </w:tabs>
        <w:ind w:left="4853" w:hanging="360"/>
      </w:pPr>
      <w:rPr>
        <w:rFonts w:ascii="Courier New" w:hAnsi="Courier New" w:hint="default"/>
      </w:rPr>
    </w:lvl>
    <w:lvl w:ilvl="5" w:tplc="04090005" w:tentative="1">
      <w:start w:val="1"/>
      <w:numFmt w:val="bullet"/>
      <w:lvlText w:val=""/>
      <w:lvlJc w:val="left"/>
      <w:pPr>
        <w:tabs>
          <w:tab w:val="num" w:pos="5573"/>
        </w:tabs>
        <w:ind w:left="5573" w:hanging="360"/>
      </w:pPr>
      <w:rPr>
        <w:rFonts w:ascii="Wingdings" w:hAnsi="Wingdings" w:hint="default"/>
      </w:rPr>
    </w:lvl>
    <w:lvl w:ilvl="6" w:tplc="04090001" w:tentative="1">
      <w:start w:val="1"/>
      <w:numFmt w:val="bullet"/>
      <w:lvlText w:val=""/>
      <w:lvlJc w:val="left"/>
      <w:pPr>
        <w:tabs>
          <w:tab w:val="num" w:pos="6293"/>
        </w:tabs>
        <w:ind w:left="6293" w:hanging="360"/>
      </w:pPr>
      <w:rPr>
        <w:rFonts w:ascii="Symbol" w:hAnsi="Symbol" w:hint="default"/>
      </w:rPr>
    </w:lvl>
    <w:lvl w:ilvl="7" w:tplc="04090003" w:tentative="1">
      <w:start w:val="1"/>
      <w:numFmt w:val="bullet"/>
      <w:lvlText w:val="o"/>
      <w:lvlJc w:val="left"/>
      <w:pPr>
        <w:tabs>
          <w:tab w:val="num" w:pos="7013"/>
        </w:tabs>
        <w:ind w:left="7013" w:hanging="360"/>
      </w:pPr>
      <w:rPr>
        <w:rFonts w:ascii="Courier New" w:hAnsi="Courier New" w:hint="default"/>
      </w:rPr>
    </w:lvl>
    <w:lvl w:ilvl="8" w:tplc="04090005" w:tentative="1">
      <w:start w:val="1"/>
      <w:numFmt w:val="bullet"/>
      <w:lvlText w:val=""/>
      <w:lvlJc w:val="left"/>
      <w:pPr>
        <w:tabs>
          <w:tab w:val="num" w:pos="7733"/>
        </w:tabs>
        <w:ind w:left="7733" w:hanging="360"/>
      </w:pPr>
      <w:rPr>
        <w:rFonts w:ascii="Wingdings" w:hAnsi="Wingdings" w:hint="default"/>
      </w:rPr>
    </w:lvl>
  </w:abstractNum>
  <w:abstractNum w:abstractNumId="8" w15:restartNumberingAfterBreak="0">
    <w:nsid w:val="17E73DB2"/>
    <w:multiLevelType w:val="hybridMultilevel"/>
    <w:tmpl w:val="1BBE988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19A74916"/>
    <w:multiLevelType w:val="hybridMultilevel"/>
    <w:tmpl w:val="D2BE4F16"/>
    <w:lvl w:ilvl="0" w:tplc="D95C61C2">
      <w:start w:val="10"/>
      <w:numFmt w:val="decimal"/>
      <w:lvlText w:val="%1."/>
      <w:lvlJc w:val="left"/>
      <w:pPr>
        <w:tabs>
          <w:tab w:val="num" w:pos="1080"/>
        </w:tabs>
        <w:ind w:left="1080" w:hanging="720"/>
      </w:pPr>
      <w:rPr>
        <w:rFonts w:hint="default"/>
      </w:rPr>
    </w:lvl>
    <w:lvl w:ilvl="1" w:tplc="DBEEE6C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5737DE"/>
    <w:multiLevelType w:val="hybridMultilevel"/>
    <w:tmpl w:val="CF58FB0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21DA5DF7"/>
    <w:multiLevelType w:val="hybridMultilevel"/>
    <w:tmpl w:val="F75E7BC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2206074C"/>
    <w:multiLevelType w:val="hybridMultilevel"/>
    <w:tmpl w:val="4A46AC6C"/>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23C159B4"/>
    <w:multiLevelType w:val="hybridMultilevel"/>
    <w:tmpl w:val="2EDE592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285F7EA9"/>
    <w:multiLevelType w:val="hybridMultilevel"/>
    <w:tmpl w:val="E38631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722BCA"/>
    <w:multiLevelType w:val="hybridMultilevel"/>
    <w:tmpl w:val="40D8085E"/>
    <w:lvl w:ilvl="0" w:tplc="DBEEE6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F3507"/>
    <w:multiLevelType w:val="hybridMultilevel"/>
    <w:tmpl w:val="2B04B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AA5C4A"/>
    <w:multiLevelType w:val="singleLevel"/>
    <w:tmpl w:val="00000002"/>
    <w:lvl w:ilvl="0">
      <w:start w:val="1"/>
      <w:numFmt w:val="decimal"/>
      <w:lvlText w:val="%1."/>
      <w:lvlJc w:val="left"/>
      <w:pPr>
        <w:tabs>
          <w:tab w:val="num" w:pos="0"/>
        </w:tabs>
        <w:ind w:left="720" w:hanging="360"/>
      </w:pPr>
    </w:lvl>
  </w:abstractNum>
  <w:abstractNum w:abstractNumId="18" w15:restartNumberingAfterBreak="0">
    <w:nsid w:val="40996287"/>
    <w:multiLevelType w:val="hybridMultilevel"/>
    <w:tmpl w:val="3E523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717BED"/>
    <w:multiLevelType w:val="hybridMultilevel"/>
    <w:tmpl w:val="2F74F196"/>
    <w:lvl w:ilvl="0" w:tplc="B5A62E5E">
      <w:start w:val="1"/>
      <w:numFmt w:val="lowerLetter"/>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118C8"/>
    <w:multiLevelType w:val="hybridMultilevel"/>
    <w:tmpl w:val="B4187D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094588"/>
    <w:multiLevelType w:val="hybridMultilevel"/>
    <w:tmpl w:val="8BC6BCF6"/>
    <w:lvl w:ilvl="0" w:tplc="DBEEE6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7C5C69"/>
    <w:multiLevelType w:val="hybridMultilevel"/>
    <w:tmpl w:val="C25CCD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C12B8F"/>
    <w:multiLevelType w:val="hybridMultilevel"/>
    <w:tmpl w:val="A6E89580"/>
    <w:lvl w:ilvl="0" w:tplc="2C09000F">
      <w:start w:val="1"/>
      <w:numFmt w:val="decimal"/>
      <w:lvlText w:val="%1."/>
      <w:lvlJc w:val="left"/>
      <w:pPr>
        <w:ind w:left="90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4" w15:restartNumberingAfterBreak="0">
    <w:nsid w:val="4CF0569C"/>
    <w:multiLevelType w:val="hybridMultilevel"/>
    <w:tmpl w:val="A9E0776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4D37784F"/>
    <w:multiLevelType w:val="hybridMultilevel"/>
    <w:tmpl w:val="9AE6FCF0"/>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4E9B5E49"/>
    <w:multiLevelType w:val="hybridMultilevel"/>
    <w:tmpl w:val="9E7C85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84419D"/>
    <w:multiLevelType w:val="hybridMultilevel"/>
    <w:tmpl w:val="55F28E44"/>
    <w:lvl w:ilvl="0" w:tplc="D722DFA4">
      <w:start w:val="1"/>
      <w:numFmt w:val="decimal"/>
      <w:lvlText w:val="%1."/>
      <w:lvlJc w:val="left"/>
      <w:pPr>
        <w:ind w:left="825" w:hanging="465"/>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8" w15:restartNumberingAfterBreak="0">
    <w:nsid w:val="4FD31307"/>
    <w:multiLevelType w:val="singleLevel"/>
    <w:tmpl w:val="00000002"/>
    <w:lvl w:ilvl="0">
      <w:start w:val="1"/>
      <w:numFmt w:val="decimal"/>
      <w:lvlText w:val="%1."/>
      <w:lvlJc w:val="left"/>
      <w:pPr>
        <w:tabs>
          <w:tab w:val="num" w:pos="0"/>
        </w:tabs>
        <w:ind w:left="720" w:hanging="360"/>
      </w:pPr>
    </w:lvl>
  </w:abstractNum>
  <w:abstractNum w:abstractNumId="29" w15:restartNumberingAfterBreak="0">
    <w:nsid w:val="52D61B3D"/>
    <w:multiLevelType w:val="hybridMultilevel"/>
    <w:tmpl w:val="5588C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5F601CD"/>
    <w:multiLevelType w:val="singleLevel"/>
    <w:tmpl w:val="00000002"/>
    <w:lvl w:ilvl="0">
      <w:start w:val="1"/>
      <w:numFmt w:val="decimal"/>
      <w:lvlText w:val="%1."/>
      <w:lvlJc w:val="left"/>
      <w:pPr>
        <w:tabs>
          <w:tab w:val="num" w:pos="0"/>
        </w:tabs>
        <w:ind w:left="720" w:hanging="360"/>
      </w:pPr>
    </w:lvl>
  </w:abstractNum>
  <w:abstractNum w:abstractNumId="31" w15:restartNumberingAfterBreak="0">
    <w:nsid w:val="58FD3C0A"/>
    <w:multiLevelType w:val="hybridMultilevel"/>
    <w:tmpl w:val="FA961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940F23"/>
    <w:multiLevelType w:val="hybridMultilevel"/>
    <w:tmpl w:val="BD9A40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BC1425"/>
    <w:multiLevelType w:val="hybridMultilevel"/>
    <w:tmpl w:val="F0B851A8"/>
    <w:lvl w:ilvl="0" w:tplc="8294DD64">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3D2B3D"/>
    <w:multiLevelType w:val="hybridMultilevel"/>
    <w:tmpl w:val="D7D47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6912183"/>
    <w:multiLevelType w:val="singleLevel"/>
    <w:tmpl w:val="934C4990"/>
    <w:lvl w:ilvl="0">
      <w:start w:val="2"/>
      <w:numFmt w:val="lowerRoman"/>
      <w:lvlText w:val="(%1)"/>
      <w:lvlJc w:val="left"/>
      <w:pPr>
        <w:tabs>
          <w:tab w:val="num" w:pos="1440"/>
        </w:tabs>
        <w:ind w:left="1440" w:hanging="720"/>
      </w:pPr>
      <w:rPr>
        <w:rFonts w:hint="default"/>
      </w:rPr>
    </w:lvl>
  </w:abstractNum>
  <w:abstractNum w:abstractNumId="36" w15:restartNumberingAfterBreak="0">
    <w:nsid w:val="66F35241"/>
    <w:multiLevelType w:val="hybridMultilevel"/>
    <w:tmpl w:val="A6360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AA042E3"/>
    <w:multiLevelType w:val="singleLevel"/>
    <w:tmpl w:val="00000002"/>
    <w:lvl w:ilvl="0">
      <w:start w:val="1"/>
      <w:numFmt w:val="decimal"/>
      <w:lvlText w:val="%1."/>
      <w:lvlJc w:val="left"/>
      <w:pPr>
        <w:tabs>
          <w:tab w:val="num" w:pos="0"/>
        </w:tabs>
        <w:ind w:left="720" w:hanging="360"/>
      </w:pPr>
    </w:lvl>
  </w:abstractNum>
  <w:abstractNum w:abstractNumId="38" w15:restartNumberingAfterBreak="0">
    <w:nsid w:val="6C5C6524"/>
    <w:multiLevelType w:val="singleLevel"/>
    <w:tmpl w:val="00000002"/>
    <w:lvl w:ilvl="0">
      <w:start w:val="1"/>
      <w:numFmt w:val="decimal"/>
      <w:lvlText w:val="%1."/>
      <w:lvlJc w:val="left"/>
      <w:pPr>
        <w:tabs>
          <w:tab w:val="num" w:pos="0"/>
        </w:tabs>
        <w:ind w:left="720" w:hanging="360"/>
      </w:pPr>
    </w:lvl>
  </w:abstractNum>
  <w:abstractNum w:abstractNumId="39" w15:restartNumberingAfterBreak="0">
    <w:nsid w:val="6CC80A12"/>
    <w:multiLevelType w:val="singleLevel"/>
    <w:tmpl w:val="00000002"/>
    <w:lvl w:ilvl="0">
      <w:start w:val="1"/>
      <w:numFmt w:val="decimal"/>
      <w:lvlText w:val="%1."/>
      <w:lvlJc w:val="left"/>
      <w:pPr>
        <w:tabs>
          <w:tab w:val="num" w:pos="0"/>
        </w:tabs>
        <w:ind w:left="720" w:hanging="360"/>
      </w:pPr>
    </w:lvl>
  </w:abstractNum>
  <w:abstractNum w:abstractNumId="40" w15:restartNumberingAfterBreak="0">
    <w:nsid w:val="75580AAE"/>
    <w:multiLevelType w:val="hybridMultilevel"/>
    <w:tmpl w:val="BAC6F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4867F8"/>
    <w:multiLevelType w:val="singleLevel"/>
    <w:tmpl w:val="CAA22BFE"/>
    <w:lvl w:ilvl="0">
      <w:start w:val="1"/>
      <w:numFmt w:val="decimal"/>
      <w:lvlText w:val="%1."/>
      <w:lvlJc w:val="left"/>
      <w:pPr>
        <w:tabs>
          <w:tab w:val="num" w:pos="1080"/>
        </w:tabs>
        <w:ind w:left="1080" w:hanging="360"/>
      </w:pPr>
      <w:rPr>
        <w:rFonts w:hint="default"/>
      </w:rPr>
    </w:lvl>
  </w:abstractNum>
  <w:abstractNum w:abstractNumId="42" w15:restartNumberingAfterBreak="0">
    <w:nsid w:val="7A9D22D0"/>
    <w:multiLevelType w:val="hybridMultilevel"/>
    <w:tmpl w:val="7194A438"/>
    <w:lvl w:ilvl="0" w:tplc="DBEEE6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61461"/>
    <w:multiLevelType w:val="singleLevel"/>
    <w:tmpl w:val="00000002"/>
    <w:lvl w:ilvl="0">
      <w:start w:val="1"/>
      <w:numFmt w:val="decimal"/>
      <w:lvlText w:val="%1."/>
      <w:lvlJc w:val="left"/>
      <w:pPr>
        <w:tabs>
          <w:tab w:val="num" w:pos="0"/>
        </w:tabs>
        <w:ind w:left="720" w:hanging="360"/>
      </w:pPr>
    </w:lvl>
  </w:abstractNum>
  <w:num w:numId="1">
    <w:abstractNumId w:val="1"/>
  </w:num>
  <w:num w:numId="2">
    <w:abstractNumId w:val="5"/>
  </w:num>
  <w:num w:numId="3">
    <w:abstractNumId w:val="35"/>
  </w:num>
  <w:num w:numId="4">
    <w:abstractNumId w:val="41"/>
  </w:num>
  <w:num w:numId="5">
    <w:abstractNumId w:val="6"/>
  </w:num>
  <w:num w:numId="6">
    <w:abstractNumId w:val="7"/>
  </w:num>
  <w:num w:numId="7">
    <w:abstractNumId w:val="18"/>
  </w:num>
  <w:num w:numId="8">
    <w:abstractNumId w:val="16"/>
  </w:num>
  <w:num w:numId="9">
    <w:abstractNumId w:val="2"/>
  </w:num>
  <w:num w:numId="10">
    <w:abstractNumId w:val="29"/>
  </w:num>
  <w:num w:numId="11">
    <w:abstractNumId w:val="20"/>
  </w:num>
  <w:num w:numId="12">
    <w:abstractNumId w:val="22"/>
  </w:num>
  <w:num w:numId="13">
    <w:abstractNumId w:val="32"/>
  </w:num>
  <w:num w:numId="14">
    <w:abstractNumId w:val="3"/>
  </w:num>
  <w:num w:numId="15">
    <w:abstractNumId w:val="14"/>
  </w:num>
  <w:num w:numId="16">
    <w:abstractNumId w:val="36"/>
  </w:num>
  <w:num w:numId="17">
    <w:abstractNumId w:val="4"/>
  </w:num>
  <w:num w:numId="18">
    <w:abstractNumId w:val="40"/>
  </w:num>
  <w:num w:numId="19">
    <w:abstractNumId w:val="34"/>
  </w:num>
  <w:num w:numId="20">
    <w:abstractNumId w:val="31"/>
  </w:num>
  <w:num w:numId="21">
    <w:abstractNumId w:val="26"/>
  </w:num>
  <w:num w:numId="22">
    <w:abstractNumId w:val="19"/>
  </w:num>
  <w:num w:numId="23">
    <w:abstractNumId w:val="42"/>
  </w:num>
  <w:num w:numId="24">
    <w:abstractNumId w:val="21"/>
  </w:num>
  <w:num w:numId="25">
    <w:abstractNumId w:val="33"/>
  </w:num>
  <w:num w:numId="26">
    <w:abstractNumId w:val="15"/>
  </w:num>
  <w:num w:numId="27">
    <w:abstractNumId w:val="9"/>
  </w:num>
  <w:num w:numId="28">
    <w:abstractNumId w:val="12"/>
  </w:num>
  <w:num w:numId="29">
    <w:abstractNumId w:val="24"/>
  </w:num>
  <w:num w:numId="30">
    <w:abstractNumId w:val="13"/>
  </w:num>
  <w:num w:numId="31">
    <w:abstractNumId w:val="8"/>
  </w:num>
  <w:num w:numId="32">
    <w:abstractNumId w:val="11"/>
  </w:num>
  <w:num w:numId="33">
    <w:abstractNumId w:val="25"/>
  </w:num>
  <w:num w:numId="34">
    <w:abstractNumId w:val="27"/>
  </w:num>
  <w:num w:numId="35">
    <w:abstractNumId w:val="23"/>
  </w:num>
  <w:num w:numId="36">
    <w:abstractNumId w:val="0"/>
  </w:num>
  <w:num w:numId="37">
    <w:abstractNumId w:val="38"/>
  </w:num>
  <w:num w:numId="38">
    <w:abstractNumId w:val="30"/>
  </w:num>
  <w:num w:numId="39">
    <w:abstractNumId w:val="28"/>
  </w:num>
  <w:num w:numId="40">
    <w:abstractNumId w:val="37"/>
  </w:num>
  <w:num w:numId="41">
    <w:abstractNumId w:val="43"/>
  </w:num>
  <w:num w:numId="42">
    <w:abstractNumId w:val="39"/>
  </w:num>
  <w:num w:numId="43">
    <w:abstractNumId w:val="17"/>
  </w:num>
  <w:num w:numId="4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49"/>
    <w:rsid w:val="000136BC"/>
    <w:rsid w:val="00027761"/>
    <w:rsid w:val="00050CAD"/>
    <w:rsid w:val="00055909"/>
    <w:rsid w:val="00060822"/>
    <w:rsid w:val="00075C4F"/>
    <w:rsid w:val="000978E1"/>
    <w:rsid w:val="000A0339"/>
    <w:rsid w:val="000A157E"/>
    <w:rsid w:val="000C5254"/>
    <w:rsid w:val="000C7594"/>
    <w:rsid w:val="000E5224"/>
    <w:rsid w:val="000F1D53"/>
    <w:rsid w:val="00100042"/>
    <w:rsid w:val="00110515"/>
    <w:rsid w:val="00110519"/>
    <w:rsid w:val="001143C9"/>
    <w:rsid w:val="00126C00"/>
    <w:rsid w:val="001278F4"/>
    <w:rsid w:val="00131858"/>
    <w:rsid w:val="0014120F"/>
    <w:rsid w:val="00144E9A"/>
    <w:rsid w:val="001455E3"/>
    <w:rsid w:val="0017141D"/>
    <w:rsid w:val="00195963"/>
    <w:rsid w:val="001E6686"/>
    <w:rsid w:val="001F29BC"/>
    <w:rsid w:val="002503EC"/>
    <w:rsid w:val="002532ED"/>
    <w:rsid w:val="00257D76"/>
    <w:rsid w:val="00266C4B"/>
    <w:rsid w:val="00267B34"/>
    <w:rsid w:val="00273762"/>
    <w:rsid w:val="00285E38"/>
    <w:rsid w:val="00294293"/>
    <w:rsid w:val="002A1A23"/>
    <w:rsid w:val="002A5AC4"/>
    <w:rsid w:val="002B2A41"/>
    <w:rsid w:val="002B5047"/>
    <w:rsid w:val="002C705A"/>
    <w:rsid w:val="002D49CF"/>
    <w:rsid w:val="002D4CE4"/>
    <w:rsid w:val="002F7E11"/>
    <w:rsid w:val="0030243F"/>
    <w:rsid w:val="00334CC5"/>
    <w:rsid w:val="00336663"/>
    <w:rsid w:val="0034012F"/>
    <w:rsid w:val="003432FE"/>
    <w:rsid w:val="00346BC0"/>
    <w:rsid w:val="0035227D"/>
    <w:rsid w:val="00367A93"/>
    <w:rsid w:val="00370F03"/>
    <w:rsid w:val="00371057"/>
    <w:rsid w:val="00385C8D"/>
    <w:rsid w:val="00390C67"/>
    <w:rsid w:val="003A23EB"/>
    <w:rsid w:val="003A260B"/>
    <w:rsid w:val="003B220B"/>
    <w:rsid w:val="003B71B2"/>
    <w:rsid w:val="003E14B9"/>
    <w:rsid w:val="003E30DD"/>
    <w:rsid w:val="003F577B"/>
    <w:rsid w:val="004018AC"/>
    <w:rsid w:val="0040638C"/>
    <w:rsid w:val="00417DBF"/>
    <w:rsid w:val="00420808"/>
    <w:rsid w:val="004337A8"/>
    <w:rsid w:val="0044114D"/>
    <w:rsid w:val="00441B46"/>
    <w:rsid w:val="004451FF"/>
    <w:rsid w:val="00447849"/>
    <w:rsid w:val="004518C1"/>
    <w:rsid w:val="004945FB"/>
    <w:rsid w:val="004A4727"/>
    <w:rsid w:val="004B2A0A"/>
    <w:rsid w:val="004B7CD7"/>
    <w:rsid w:val="004C51AF"/>
    <w:rsid w:val="004D01DB"/>
    <w:rsid w:val="004E0887"/>
    <w:rsid w:val="004E0B18"/>
    <w:rsid w:val="00513012"/>
    <w:rsid w:val="0052012E"/>
    <w:rsid w:val="00523B4C"/>
    <w:rsid w:val="00535B56"/>
    <w:rsid w:val="00545884"/>
    <w:rsid w:val="00580E1E"/>
    <w:rsid w:val="00581C70"/>
    <w:rsid w:val="00585AC7"/>
    <w:rsid w:val="00591273"/>
    <w:rsid w:val="005959AB"/>
    <w:rsid w:val="005A5856"/>
    <w:rsid w:val="005B27B2"/>
    <w:rsid w:val="005B5842"/>
    <w:rsid w:val="005D1FF8"/>
    <w:rsid w:val="005E3203"/>
    <w:rsid w:val="00604BE9"/>
    <w:rsid w:val="0061230B"/>
    <w:rsid w:val="006237AF"/>
    <w:rsid w:val="00632DC0"/>
    <w:rsid w:val="006367EF"/>
    <w:rsid w:val="00660B01"/>
    <w:rsid w:val="00682516"/>
    <w:rsid w:val="00693BFD"/>
    <w:rsid w:val="00694AA3"/>
    <w:rsid w:val="006C4E1F"/>
    <w:rsid w:val="006D0DCA"/>
    <w:rsid w:val="006F4D43"/>
    <w:rsid w:val="00707C26"/>
    <w:rsid w:val="0072176F"/>
    <w:rsid w:val="00721A21"/>
    <w:rsid w:val="00727423"/>
    <w:rsid w:val="0074055C"/>
    <w:rsid w:val="0074509F"/>
    <w:rsid w:val="0077151E"/>
    <w:rsid w:val="00784CC5"/>
    <w:rsid w:val="007A106C"/>
    <w:rsid w:val="007B7A42"/>
    <w:rsid w:val="007C0896"/>
    <w:rsid w:val="007C1AE6"/>
    <w:rsid w:val="007E7F8C"/>
    <w:rsid w:val="007F17FA"/>
    <w:rsid w:val="008017D7"/>
    <w:rsid w:val="00811E93"/>
    <w:rsid w:val="00815D2A"/>
    <w:rsid w:val="008211D2"/>
    <w:rsid w:val="008214F9"/>
    <w:rsid w:val="00826D46"/>
    <w:rsid w:val="008308D8"/>
    <w:rsid w:val="008512B2"/>
    <w:rsid w:val="00852682"/>
    <w:rsid w:val="008640BB"/>
    <w:rsid w:val="008A0ADF"/>
    <w:rsid w:val="008A746C"/>
    <w:rsid w:val="008C0DBA"/>
    <w:rsid w:val="008C630D"/>
    <w:rsid w:val="008C6F9B"/>
    <w:rsid w:val="008D33B9"/>
    <w:rsid w:val="008F1BEC"/>
    <w:rsid w:val="008F2BD5"/>
    <w:rsid w:val="009071D5"/>
    <w:rsid w:val="00911C15"/>
    <w:rsid w:val="00923665"/>
    <w:rsid w:val="00932048"/>
    <w:rsid w:val="009360F3"/>
    <w:rsid w:val="00943F68"/>
    <w:rsid w:val="00960F37"/>
    <w:rsid w:val="0096748B"/>
    <w:rsid w:val="00967DC4"/>
    <w:rsid w:val="0098244D"/>
    <w:rsid w:val="0099322E"/>
    <w:rsid w:val="009B7755"/>
    <w:rsid w:val="009C47A1"/>
    <w:rsid w:val="009E0C97"/>
    <w:rsid w:val="009F2BA3"/>
    <w:rsid w:val="009F6948"/>
    <w:rsid w:val="009F7867"/>
    <w:rsid w:val="00A13CF5"/>
    <w:rsid w:val="00A23621"/>
    <w:rsid w:val="00A37D08"/>
    <w:rsid w:val="00A46304"/>
    <w:rsid w:val="00A74949"/>
    <w:rsid w:val="00A93FC2"/>
    <w:rsid w:val="00AC0309"/>
    <w:rsid w:val="00AC3207"/>
    <w:rsid w:val="00AC5DF5"/>
    <w:rsid w:val="00AD17EE"/>
    <w:rsid w:val="00AD514F"/>
    <w:rsid w:val="00AE6138"/>
    <w:rsid w:val="00AF017F"/>
    <w:rsid w:val="00AF31D5"/>
    <w:rsid w:val="00B05EEF"/>
    <w:rsid w:val="00B13A5E"/>
    <w:rsid w:val="00B20433"/>
    <w:rsid w:val="00B25A56"/>
    <w:rsid w:val="00B519F0"/>
    <w:rsid w:val="00B57BBB"/>
    <w:rsid w:val="00B90A72"/>
    <w:rsid w:val="00BA1249"/>
    <w:rsid w:val="00BB16C2"/>
    <w:rsid w:val="00BE09EF"/>
    <w:rsid w:val="00BF643C"/>
    <w:rsid w:val="00C00611"/>
    <w:rsid w:val="00C04205"/>
    <w:rsid w:val="00C1192F"/>
    <w:rsid w:val="00C329AA"/>
    <w:rsid w:val="00C52A36"/>
    <w:rsid w:val="00C54339"/>
    <w:rsid w:val="00C57832"/>
    <w:rsid w:val="00C761F6"/>
    <w:rsid w:val="00C92CEC"/>
    <w:rsid w:val="00C9308E"/>
    <w:rsid w:val="00CA1286"/>
    <w:rsid w:val="00CC57CC"/>
    <w:rsid w:val="00CD318C"/>
    <w:rsid w:val="00CD4394"/>
    <w:rsid w:val="00CF2696"/>
    <w:rsid w:val="00CF62A1"/>
    <w:rsid w:val="00D362EE"/>
    <w:rsid w:val="00D85BFE"/>
    <w:rsid w:val="00DB2003"/>
    <w:rsid w:val="00DB2B44"/>
    <w:rsid w:val="00DC4BDC"/>
    <w:rsid w:val="00DC7018"/>
    <w:rsid w:val="00DD5200"/>
    <w:rsid w:val="00E01E94"/>
    <w:rsid w:val="00E02CAF"/>
    <w:rsid w:val="00E11A4F"/>
    <w:rsid w:val="00E13294"/>
    <w:rsid w:val="00E17CDB"/>
    <w:rsid w:val="00E20292"/>
    <w:rsid w:val="00E272B3"/>
    <w:rsid w:val="00E40BD9"/>
    <w:rsid w:val="00E44C42"/>
    <w:rsid w:val="00E450B0"/>
    <w:rsid w:val="00E4737C"/>
    <w:rsid w:val="00E568BA"/>
    <w:rsid w:val="00E62009"/>
    <w:rsid w:val="00E65943"/>
    <w:rsid w:val="00E67D47"/>
    <w:rsid w:val="00E92136"/>
    <w:rsid w:val="00E9263C"/>
    <w:rsid w:val="00E976C1"/>
    <w:rsid w:val="00EC243C"/>
    <w:rsid w:val="00EC3CED"/>
    <w:rsid w:val="00EC4860"/>
    <w:rsid w:val="00ED3AFD"/>
    <w:rsid w:val="00EE7CD2"/>
    <w:rsid w:val="00F31265"/>
    <w:rsid w:val="00F327B5"/>
    <w:rsid w:val="00F36C83"/>
    <w:rsid w:val="00F371F9"/>
    <w:rsid w:val="00F424A4"/>
    <w:rsid w:val="00F558AA"/>
    <w:rsid w:val="00F77055"/>
    <w:rsid w:val="00F77100"/>
    <w:rsid w:val="00F82AAE"/>
    <w:rsid w:val="00F85C70"/>
    <w:rsid w:val="00F90593"/>
    <w:rsid w:val="00F91B2C"/>
    <w:rsid w:val="00FA63C9"/>
    <w:rsid w:val="00FA7B62"/>
    <w:rsid w:val="00FB1746"/>
    <w:rsid w:val="00FB6F17"/>
    <w:rsid w:val="00FC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B80862"/>
  <w15:docId w15:val="{21D5B3B2-95D6-41A0-ACBC-3EB00733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link w:val="Heading2Char"/>
    <w:semiHidden/>
    <w:unhideWhenUsed/>
    <w:qFormat/>
    <w:rsid w:val="00604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04B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rPr>
  </w:style>
  <w:style w:type="paragraph" w:styleId="BodyText">
    <w:name w:val="Body Text"/>
    <w:basedOn w:val="Normal"/>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sz w:val="24"/>
    </w:rPr>
  </w:style>
  <w:style w:type="character" w:styleId="Hyperlink">
    <w:name w:val="Hyperlink"/>
    <w:uiPriority w:val="99"/>
    <w:rsid w:val="00EC3CED"/>
    <w:rPr>
      <w:color w:val="0000FF"/>
      <w:u w:val="single"/>
    </w:rPr>
  </w:style>
  <w:style w:type="paragraph" w:styleId="ListParagraph">
    <w:name w:val="List Paragraph"/>
    <w:basedOn w:val="Normal"/>
    <w:uiPriority w:val="34"/>
    <w:qFormat/>
    <w:rsid w:val="00126C00"/>
    <w:pPr>
      <w:ind w:left="720"/>
    </w:pPr>
  </w:style>
  <w:style w:type="paragraph" w:customStyle="1" w:styleId="Default">
    <w:name w:val="Default"/>
    <w:rsid w:val="004337A8"/>
    <w:pPr>
      <w:autoSpaceDE w:val="0"/>
      <w:autoSpaceDN w:val="0"/>
      <w:adjustRightInd w:val="0"/>
    </w:pPr>
    <w:rPr>
      <w:rFonts w:ascii="Bookman Old Style" w:hAnsi="Bookman Old Style" w:cs="Bookman Old Style"/>
      <w:color w:val="000000"/>
      <w:sz w:val="24"/>
      <w:szCs w:val="24"/>
      <w:lang w:val="en-TT"/>
    </w:rPr>
  </w:style>
  <w:style w:type="character" w:customStyle="1" w:styleId="Heading2Char">
    <w:name w:val="Heading 2 Char"/>
    <w:basedOn w:val="DefaultParagraphFont"/>
    <w:link w:val="Heading2"/>
    <w:semiHidden/>
    <w:rsid w:val="00604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04BE9"/>
    <w:rPr>
      <w:rFonts w:asciiTheme="majorHAnsi" w:eastAsiaTheme="majorEastAsia" w:hAnsiTheme="majorHAnsi" w:cstheme="majorBidi"/>
      <w:b/>
      <w:bCs/>
      <w:color w:val="4F81BD" w:themeColor="accent1"/>
    </w:rPr>
  </w:style>
  <w:style w:type="table" w:styleId="TableGrid">
    <w:name w:val="Table Grid"/>
    <w:basedOn w:val="TableNormal"/>
    <w:uiPriority w:val="39"/>
    <w:rsid w:val="007F17FA"/>
    <w:rPr>
      <w:rFonts w:asciiTheme="minorHAnsi" w:eastAsiaTheme="minorEastAsia" w:hAnsiTheme="minorHAnsi" w:cstheme="minorBidi"/>
      <w:sz w:val="22"/>
      <w:szCs w:val="22"/>
      <w:lang w:val="en-TT"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516"/>
    <w:pPr>
      <w:tabs>
        <w:tab w:val="center" w:pos="4680"/>
        <w:tab w:val="right" w:pos="9360"/>
      </w:tabs>
    </w:pPr>
  </w:style>
  <w:style w:type="character" w:customStyle="1" w:styleId="FooterChar">
    <w:name w:val="Footer Char"/>
    <w:basedOn w:val="DefaultParagraphFont"/>
    <w:link w:val="Footer"/>
    <w:uiPriority w:val="99"/>
    <w:rsid w:val="00682516"/>
  </w:style>
  <w:style w:type="character" w:customStyle="1" w:styleId="HeaderChar">
    <w:name w:val="Header Char"/>
    <w:basedOn w:val="DefaultParagraphFont"/>
    <w:link w:val="Header"/>
    <w:uiPriority w:val="99"/>
    <w:rsid w:val="00682516"/>
  </w:style>
  <w:style w:type="paragraph" w:styleId="BalloonText">
    <w:name w:val="Balloon Text"/>
    <w:basedOn w:val="Normal"/>
    <w:link w:val="BalloonTextChar"/>
    <w:semiHidden/>
    <w:unhideWhenUsed/>
    <w:rsid w:val="00682516"/>
    <w:rPr>
      <w:rFonts w:ascii="Tahoma" w:hAnsi="Tahoma" w:cs="Tahoma"/>
      <w:sz w:val="16"/>
      <w:szCs w:val="16"/>
    </w:rPr>
  </w:style>
  <w:style w:type="character" w:customStyle="1" w:styleId="BalloonTextChar">
    <w:name w:val="Balloon Text Char"/>
    <w:basedOn w:val="DefaultParagraphFont"/>
    <w:link w:val="BalloonText"/>
    <w:semiHidden/>
    <w:rsid w:val="00682516"/>
    <w:rPr>
      <w:rFonts w:ascii="Tahoma" w:hAnsi="Tahoma" w:cs="Tahoma"/>
      <w:sz w:val="16"/>
      <w:szCs w:val="16"/>
    </w:rPr>
  </w:style>
  <w:style w:type="character" w:styleId="Strong">
    <w:name w:val="Strong"/>
    <w:basedOn w:val="DefaultParagraphFont"/>
    <w:uiPriority w:val="22"/>
    <w:qFormat/>
    <w:rsid w:val="005A5856"/>
    <w:rPr>
      <w:b/>
      <w:bCs/>
    </w:rPr>
  </w:style>
  <w:style w:type="paragraph" w:styleId="NormalWeb">
    <w:name w:val="Normal (Web)"/>
    <w:basedOn w:val="Normal"/>
    <w:uiPriority w:val="99"/>
    <w:semiHidden/>
    <w:unhideWhenUsed/>
    <w:rsid w:val="005A5856"/>
    <w:pPr>
      <w:spacing w:before="100" w:beforeAutospacing="1" w:after="100" w:afterAutospacing="1"/>
    </w:pPr>
    <w:rPr>
      <w:sz w:val="24"/>
      <w:szCs w:val="24"/>
      <w:lang w:val="en-TT" w:eastAsia="en-TT"/>
    </w:rPr>
  </w:style>
  <w:style w:type="character" w:styleId="Emphasis">
    <w:name w:val="Emphasis"/>
    <w:uiPriority w:val="20"/>
    <w:qFormat/>
    <w:rsid w:val="0035227D"/>
    <w:rPr>
      <w:i/>
    </w:rPr>
  </w:style>
  <w:style w:type="character" w:styleId="CommentReference">
    <w:name w:val="annotation reference"/>
    <w:basedOn w:val="DefaultParagraphFont"/>
    <w:semiHidden/>
    <w:unhideWhenUsed/>
    <w:rsid w:val="0098244D"/>
    <w:rPr>
      <w:sz w:val="16"/>
      <w:szCs w:val="16"/>
    </w:rPr>
  </w:style>
  <w:style w:type="paragraph" w:styleId="CommentText">
    <w:name w:val="annotation text"/>
    <w:basedOn w:val="Normal"/>
    <w:link w:val="CommentTextChar"/>
    <w:semiHidden/>
    <w:unhideWhenUsed/>
    <w:rsid w:val="0098244D"/>
  </w:style>
  <w:style w:type="character" w:customStyle="1" w:styleId="CommentTextChar">
    <w:name w:val="Comment Text Char"/>
    <w:basedOn w:val="DefaultParagraphFont"/>
    <w:link w:val="CommentText"/>
    <w:semiHidden/>
    <w:rsid w:val="0098244D"/>
  </w:style>
  <w:style w:type="paragraph" w:styleId="CommentSubject">
    <w:name w:val="annotation subject"/>
    <w:basedOn w:val="CommentText"/>
    <w:next w:val="CommentText"/>
    <w:link w:val="CommentSubjectChar"/>
    <w:semiHidden/>
    <w:unhideWhenUsed/>
    <w:rsid w:val="0098244D"/>
    <w:rPr>
      <w:b/>
      <w:bCs/>
    </w:rPr>
  </w:style>
  <w:style w:type="character" w:customStyle="1" w:styleId="CommentSubjectChar">
    <w:name w:val="Comment Subject Char"/>
    <w:basedOn w:val="CommentTextChar"/>
    <w:link w:val="CommentSubject"/>
    <w:semiHidden/>
    <w:rsid w:val="00982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6721">
      <w:bodyDiv w:val="1"/>
      <w:marLeft w:val="0"/>
      <w:marRight w:val="0"/>
      <w:marTop w:val="0"/>
      <w:marBottom w:val="0"/>
      <w:divBdr>
        <w:top w:val="none" w:sz="0" w:space="0" w:color="auto"/>
        <w:left w:val="none" w:sz="0" w:space="0" w:color="auto"/>
        <w:bottom w:val="none" w:sz="0" w:space="0" w:color="auto"/>
        <w:right w:val="none" w:sz="0" w:space="0" w:color="auto"/>
      </w:divBdr>
    </w:div>
    <w:div w:id="1176190184">
      <w:bodyDiv w:val="1"/>
      <w:marLeft w:val="0"/>
      <w:marRight w:val="0"/>
      <w:marTop w:val="0"/>
      <w:marBottom w:val="0"/>
      <w:divBdr>
        <w:top w:val="none" w:sz="0" w:space="0" w:color="auto"/>
        <w:left w:val="none" w:sz="0" w:space="0" w:color="auto"/>
        <w:bottom w:val="none" w:sz="0" w:space="0" w:color="auto"/>
        <w:right w:val="none" w:sz="0" w:space="0" w:color="auto"/>
      </w:divBdr>
      <w:divsChild>
        <w:div w:id="714155945">
          <w:marLeft w:val="0"/>
          <w:marRight w:val="0"/>
          <w:marTop w:val="0"/>
          <w:marBottom w:val="0"/>
          <w:divBdr>
            <w:top w:val="none" w:sz="0" w:space="0" w:color="auto"/>
            <w:left w:val="none" w:sz="0" w:space="0" w:color="auto"/>
            <w:bottom w:val="none" w:sz="0" w:space="0" w:color="auto"/>
            <w:right w:val="none" w:sz="0" w:space="0" w:color="auto"/>
          </w:divBdr>
        </w:div>
        <w:div w:id="314378536">
          <w:marLeft w:val="0"/>
          <w:marRight w:val="0"/>
          <w:marTop w:val="0"/>
          <w:marBottom w:val="0"/>
          <w:divBdr>
            <w:top w:val="none" w:sz="0" w:space="0" w:color="auto"/>
            <w:left w:val="none" w:sz="0" w:space="0" w:color="auto"/>
            <w:bottom w:val="none" w:sz="0" w:space="0" w:color="auto"/>
            <w:right w:val="none" w:sz="0" w:space="0" w:color="auto"/>
          </w:divBdr>
        </w:div>
      </w:divsChild>
    </w:div>
    <w:div w:id="2016151299">
      <w:bodyDiv w:val="1"/>
      <w:marLeft w:val="0"/>
      <w:marRight w:val="0"/>
      <w:marTop w:val="0"/>
      <w:marBottom w:val="0"/>
      <w:divBdr>
        <w:top w:val="none" w:sz="0" w:space="0" w:color="auto"/>
        <w:left w:val="none" w:sz="0" w:space="0" w:color="auto"/>
        <w:bottom w:val="none" w:sz="0" w:space="0" w:color="auto"/>
        <w:right w:val="none" w:sz="0" w:space="0" w:color="auto"/>
      </w:divBdr>
      <w:divsChild>
        <w:div w:id="72699232">
          <w:marLeft w:val="0"/>
          <w:marRight w:val="0"/>
          <w:marTop w:val="0"/>
          <w:marBottom w:val="0"/>
          <w:divBdr>
            <w:top w:val="single" w:sz="6" w:space="0" w:color="EBEBEB"/>
            <w:left w:val="none" w:sz="0" w:space="0" w:color="auto"/>
            <w:bottom w:val="none" w:sz="0" w:space="0" w:color="auto"/>
            <w:right w:val="none" w:sz="0" w:space="0" w:color="auto"/>
          </w:divBdr>
          <w:divsChild>
            <w:div w:id="2146964301">
              <w:marLeft w:val="0"/>
              <w:marRight w:val="0"/>
              <w:marTop w:val="0"/>
              <w:marBottom w:val="0"/>
              <w:divBdr>
                <w:top w:val="none" w:sz="0" w:space="0" w:color="auto"/>
                <w:left w:val="none" w:sz="0" w:space="0" w:color="auto"/>
                <w:bottom w:val="none" w:sz="0" w:space="0" w:color="auto"/>
                <w:right w:val="none" w:sz="0" w:space="0" w:color="auto"/>
              </w:divBdr>
              <w:divsChild>
                <w:div w:id="230624504">
                  <w:marLeft w:val="0"/>
                  <w:marRight w:val="0"/>
                  <w:marTop w:val="0"/>
                  <w:marBottom w:val="0"/>
                  <w:divBdr>
                    <w:top w:val="none" w:sz="0" w:space="0" w:color="auto"/>
                    <w:left w:val="none" w:sz="0" w:space="0" w:color="auto"/>
                    <w:bottom w:val="none" w:sz="0" w:space="0" w:color="auto"/>
                    <w:right w:val="none" w:sz="0" w:space="0" w:color="auto"/>
                  </w:divBdr>
                  <w:divsChild>
                    <w:div w:id="578249535">
                      <w:marLeft w:val="0"/>
                      <w:marRight w:val="0"/>
                      <w:marTop w:val="0"/>
                      <w:marBottom w:val="0"/>
                      <w:divBdr>
                        <w:top w:val="none" w:sz="0" w:space="0" w:color="auto"/>
                        <w:left w:val="none" w:sz="0" w:space="0" w:color="auto"/>
                        <w:bottom w:val="none" w:sz="0" w:space="0" w:color="auto"/>
                        <w:right w:val="none" w:sz="0" w:space="0" w:color="auto"/>
                      </w:divBdr>
                      <w:divsChild>
                        <w:div w:id="1143086913">
                          <w:marLeft w:val="0"/>
                          <w:marRight w:val="0"/>
                          <w:marTop w:val="0"/>
                          <w:marBottom w:val="0"/>
                          <w:divBdr>
                            <w:top w:val="none" w:sz="0" w:space="0" w:color="auto"/>
                            <w:left w:val="none" w:sz="0" w:space="0" w:color="auto"/>
                            <w:bottom w:val="none" w:sz="0" w:space="0" w:color="auto"/>
                            <w:right w:val="none" w:sz="0" w:space="0" w:color="auto"/>
                          </w:divBdr>
                          <w:divsChild>
                            <w:div w:id="1576624607">
                              <w:marLeft w:val="0"/>
                              <w:marRight w:val="0"/>
                              <w:marTop w:val="0"/>
                              <w:marBottom w:val="0"/>
                              <w:divBdr>
                                <w:top w:val="none" w:sz="0" w:space="0" w:color="auto"/>
                                <w:left w:val="none" w:sz="0" w:space="0" w:color="auto"/>
                                <w:bottom w:val="none" w:sz="0" w:space="0" w:color="auto"/>
                                <w:right w:val="none" w:sz="0" w:space="0" w:color="auto"/>
                              </w:divBdr>
                              <w:divsChild>
                                <w:div w:id="813370341">
                                  <w:marLeft w:val="0"/>
                                  <w:marRight w:val="0"/>
                                  <w:marTop w:val="0"/>
                                  <w:marBottom w:val="0"/>
                                  <w:divBdr>
                                    <w:top w:val="none" w:sz="0" w:space="0" w:color="auto"/>
                                    <w:left w:val="none" w:sz="0" w:space="0" w:color="auto"/>
                                    <w:bottom w:val="none" w:sz="0" w:space="0" w:color="auto"/>
                                    <w:right w:val="none" w:sz="0" w:space="0" w:color="auto"/>
                                  </w:divBdr>
                                  <w:divsChild>
                                    <w:div w:id="1383942740">
                                      <w:marLeft w:val="0"/>
                                      <w:marRight w:val="0"/>
                                      <w:marTop w:val="0"/>
                                      <w:marBottom w:val="30"/>
                                      <w:divBdr>
                                        <w:top w:val="none" w:sz="0" w:space="0" w:color="auto"/>
                                        <w:left w:val="none" w:sz="0" w:space="0" w:color="auto"/>
                                        <w:bottom w:val="none" w:sz="0" w:space="0" w:color="auto"/>
                                        <w:right w:val="none" w:sz="0" w:space="0" w:color="auto"/>
                                      </w:divBdr>
                                      <w:divsChild>
                                        <w:div w:id="193617638">
                                          <w:marLeft w:val="0"/>
                                          <w:marRight w:val="0"/>
                                          <w:marTop w:val="48"/>
                                          <w:marBottom w:val="48"/>
                                          <w:divBdr>
                                            <w:top w:val="none" w:sz="0" w:space="0" w:color="auto"/>
                                            <w:left w:val="none" w:sz="0" w:space="0" w:color="auto"/>
                                            <w:bottom w:val="none" w:sz="0" w:space="0" w:color="auto"/>
                                            <w:right w:val="none" w:sz="0" w:space="0" w:color="auto"/>
                                          </w:divBdr>
                                        </w:div>
                                        <w:div w:id="94145721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tt/search?tbo=p&amp;tbm=bks&amp;q=inauthor:%22Karen+Kirst-Ashman%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uwi.edu/resources/policies/Student_Disability.pdf" TargetMode="External"/><Relationship Id="rId4" Type="http://schemas.openxmlformats.org/officeDocument/2006/relationships/settings" Target="settings.xml"/><Relationship Id="rId9" Type="http://schemas.openxmlformats.org/officeDocument/2006/relationships/hyperlink" Target="https://www.google.tt/search?tbo=p&amp;tbm=bks&amp;q=inauthor:%22Karen+Kirst-Ashman%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5A14-B68A-437C-AAE4-984A03A0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UNIVERSITY OF THE WEST INDIES</vt:lpstr>
    </vt:vector>
  </TitlesOfParts>
  <Company>The University of the West Indies</Company>
  <LinksUpToDate>false</LinksUpToDate>
  <CharactersWithSpaces>14925</CharactersWithSpaces>
  <SharedDoc>false</SharedDoc>
  <HLinks>
    <vt:vector size="6" baseType="variant">
      <vt:variant>
        <vt:i4>3801105</vt:i4>
      </vt:variant>
      <vt:variant>
        <vt:i4>0</vt:i4>
      </vt:variant>
      <vt:variant>
        <vt:i4>0</vt:i4>
      </vt:variant>
      <vt:variant>
        <vt:i4>5</vt:i4>
      </vt:variant>
      <vt:variant>
        <vt:lpwstr>mailto:michele.sogren@sta.uwi.edu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WEST INDIES</dc:title>
  <dc:creator>rseepersad</dc:creator>
  <cp:lastModifiedBy>Camille Huggins</cp:lastModifiedBy>
  <cp:revision>2</cp:revision>
  <cp:lastPrinted>2019-08-29T16:54:00Z</cp:lastPrinted>
  <dcterms:created xsi:type="dcterms:W3CDTF">2020-06-26T02:43:00Z</dcterms:created>
  <dcterms:modified xsi:type="dcterms:W3CDTF">2020-06-26T02:43:00Z</dcterms:modified>
</cp:coreProperties>
</file>